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W w:w="9274" w:type="dxa"/>
        <w:tblLook w:val="0000" w:firstRow="0" w:lastRow="0" w:firstColumn="0" w:lastColumn="0" w:noHBand="0" w:noVBand="0"/>
      </w:tblPr>
      <w:tblGrid>
        <w:gridCol w:w="2551"/>
        <w:gridCol w:w="6723"/>
      </w:tblGrid>
      <w:tr w:rsidR="003814EF" w:rsidRPr="003814EF" w14:paraId="14FF921F" w14:textId="77777777" w:rsidTr="00E67C2F">
        <w:trPr>
          <w:trHeight w:val="859"/>
        </w:trPr>
        <w:tc>
          <w:tcPr>
            <w:tcW w:w="2551" w:type="dxa"/>
            <w:shd w:val="clear" w:color="auto" w:fill="auto"/>
            <w:vAlign w:val="center"/>
          </w:tcPr>
          <w:p w14:paraId="45000EFA" w14:textId="077E028A" w:rsidR="003814EF" w:rsidRPr="003814EF" w:rsidRDefault="003814EF" w:rsidP="003814EF">
            <w:pPr>
              <w:spacing w:after="0" w:line="276" w:lineRule="auto"/>
              <w:rPr>
                <w:rFonts w:ascii="Century Gothic" w:eastAsia="Calibri" w:hAnsi="Century Gothic" w:cs="Century Gothic"/>
                <w:b/>
                <w:color w:val="FF6600"/>
                <w:sz w:val="10"/>
                <w:szCs w:val="10"/>
              </w:rPr>
            </w:pPr>
            <w:r w:rsidRPr="003814E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67C2E10" wp14:editId="06946F49">
                  <wp:extent cx="1266825" cy="12668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  <w:shd w:val="clear" w:color="auto" w:fill="auto"/>
            <w:vAlign w:val="center"/>
          </w:tcPr>
          <w:p w14:paraId="2E4B6DA1" w14:textId="77777777" w:rsidR="003814EF" w:rsidRPr="003814EF" w:rsidRDefault="003814EF" w:rsidP="003814E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ED7D31"/>
                <w:sz w:val="28"/>
                <w:szCs w:val="28"/>
              </w:rPr>
            </w:pPr>
          </w:p>
          <w:p w14:paraId="1EB9870B" w14:textId="77777777" w:rsidR="003814EF" w:rsidRPr="003814EF" w:rsidRDefault="003814EF" w:rsidP="003814E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ED7D31"/>
                <w:sz w:val="28"/>
                <w:szCs w:val="28"/>
              </w:rPr>
            </w:pPr>
            <w:r w:rsidRPr="003814EF">
              <w:rPr>
                <w:rFonts w:ascii="Arial" w:eastAsia="Calibri" w:hAnsi="Arial" w:cs="Arial"/>
                <w:b/>
                <w:color w:val="ED7D31"/>
                <w:sz w:val="28"/>
                <w:szCs w:val="28"/>
              </w:rPr>
              <w:t>DELEGAZIONE DISTRETTUALE</w:t>
            </w:r>
          </w:p>
          <w:p w14:paraId="4E7E6465" w14:textId="77777777" w:rsidR="003814EF" w:rsidRPr="003814EF" w:rsidRDefault="003814EF" w:rsidP="003814E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ED7D31"/>
                <w:sz w:val="28"/>
                <w:szCs w:val="28"/>
              </w:rPr>
            </w:pPr>
            <w:r w:rsidRPr="003814EF">
              <w:rPr>
                <w:rFonts w:ascii="Arial" w:eastAsia="Calibri" w:hAnsi="Arial" w:cs="Arial"/>
                <w:b/>
                <w:color w:val="ED7D31"/>
                <w:sz w:val="28"/>
                <w:szCs w:val="28"/>
              </w:rPr>
              <w:t>DI TOLMEZZO</w:t>
            </w:r>
          </w:p>
          <w:p w14:paraId="61DE67C2" w14:textId="7C3322AB" w:rsidR="003814EF" w:rsidRPr="003814EF" w:rsidRDefault="003814EF" w:rsidP="003814E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ED7D31"/>
                <w:sz w:val="28"/>
                <w:szCs w:val="28"/>
              </w:rPr>
            </w:pPr>
            <w:r w:rsidRPr="003814EF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349580D5" wp14:editId="30AD1CB5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38100</wp:posOffset>
                      </wp:positionV>
                      <wp:extent cx="3075305" cy="1905"/>
                      <wp:effectExtent l="0" t="0" r="10795" b="36195"/>
                      <wp:wrapNone/>
                      <wp:docPr id="2" name="Figura a mano libera: form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75305" cy="19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25560">
                                <a:solidFill>
                                  <a:srgbClr val="2F5496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99B1A" id="Figura a mano libera: forma 2" o:spid="_x0000_s1026" style="position:absolute;margin-left:43.3pt;margin-top:3pt;width:242.15pt;height: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" path="m,l21600,21600e" filled="f" strokecolor="#2f5496" strokeweight=".71mm">
                      <v:path arrowok="t"/>
                    </v:shape>
                  </w:pict>
                </mc:Fallback>
              </mc:AlternateContent>
            </w:r>
          </w:p>
          <w:p w14:paraId="2C3F5AFD" w14:textId="77777777" w:rsidR="003814EF" w:rsidRPr="003814EF" w:rsidRDefault="003814EF" w:rsidP="003814EF">
            <w:pPr>
              <w:spacing w:after="0" w:line="276" w:lineRule="auto"/>
              <w:jc w:val="center"/>
              <w:rPr>
                <w:rFonts w:ascii="Arial" w:eastAsia="Calibri" w:hAnsi="Arial" w:cs="Arial"/>
                <w:color w:val="2F5496"/>
                <w:szCs w:val="28"/>
              </w:rPr>
            </w:pPr>
            <w:r w:rsidRPr="003814EF">
              <w:rPr>
                <w:rFonts w:ascii="Arial" w:eastAsia="Calibri" w:hAnsi="Arial" w:cs="Arial"/>
                <w:color w:val="2F5496"/>
                <w:szCs w:val="28"/>
              </w:rPr>
              <w:t>Via Div. Garibaldi 1/c – 33028 Tolmezzo (Ud)</w:t>
            </w:r>
          </w:p>
          <w:p w14:paraId="159269C3" w14:textId="77777777" w:rsidR="003814EF" w:rsidRPr="003814EF" w:rsidRDefault="003814EF" w:rsidP="003814EF">
            <w:pPr>
              <w:spacing w:after="0" w:line="276" w:lineRule="auto"/>
              <w:jc w:val="center"/>
              <w:rPr>
                <w:rFonts w:ascii="Arial" w:eastAsia="Calibri" w:hAnsi="Arial" w:cs="Arial"/>
                <w:color w:val="2F5496"/>
                <w:szCs w:val="28"/>
              </w:rPr>
            </w:pPr>
            <w:r w:rsidRPr="003814EF">
              <w:rPr>
                <w:rFonts w:ascii="Arial" w:eastAsia="Calibri" w:hAnsi="Arial" w:cs="Arial"/>
                <w:color w:val="2F5496"/>
                <w:szCs w:val="28"/>
              </w:rPr>
              <w:t>Tel. 0433 43364 – Fax 0433 43176</w:t>
            </w:r>
          </w:p>
          <w:p w14:paraId="2CF02D1E" w14:textId="77777777" w:rsidR="003814EF" w:rsidRPr="003814EF" w:rsidRDefault="003814EF" w:rsidP="003814EF">
            <w:pPr>
              <w:spacing w:after="0" w:line="276" w:lineRule="auto"/>
              <w:jc w:val="center"/>
              <w:rPr>
                <w:rFonts w:ascii="Arial" w:eastAsia="Calibri" w:hAnsi="Arial" w:cs="Arial"/>
                <w:color w:val="2F5496"/>
                <w:szCs w:val="28"/>
              </w:rPr>
            </w:pPr>
            <w:r w:rsidRPr="003814EF">
              <w:rPr>
                <w:rFonts w:ascii="Arial" w:eastAsia="Calibri" w:hAnsi="Arial" w:cs="Arial"/>
                <w:color w:val="2F5496"/>
                <w:szCs w:val="28"/>
              </w:rPr>
              <w:t>e-mail : dd.tolmezzo@lnd.it</w:t>
            </w:r>
          </w:p>
        </w:tc>
      </w:tr>
    </w:tbl>
    <w:p w14:paraId="18381D69" w14:textId="2B07CD3C" w:rsidR="00EF0B74" w:rsidRDefault="00EF0B74"/>
    <w:p w14:paraId="2CCB0228" w14:textId="77777777" w:rsidR="003814EF" w:rsidRPr="003814EF" w:rsidRDefault="003814EF" w:rsidP="002900F5">
      <w:pPr>
        <w:widowControl w:val="0"/>
        <w:spacing w:before="240" w:after="0" w:line="276" w:lineRule="auto"/>
        <w:jc w:val="center"/>
        <w:rPr>
          <w:rFonts w:ascii="Arial" w:eastAsia="Calibri" w:hAnsi="Arial" w:cs="Times New Roman"/>
          <w:b/>
          <w:color w:val="538135"/>
          <w:sz w:val="32"/>
          <w:szCs w:val="32"/>
        </w:rPr>
      </w:pPr>
      <w:r w:rsidRPr="003814EF">
        <w:rPr>
          <w:rFonts w:ascii="Arial" w:eastAsia="Calibri" w:hAnsi="Arial" w:cs="Times New Roman"/>
          <w:b/>
          <w:color w:val="538135"/>
          <w:sz w:val="32"/>
          <w:szCs w:val="32"/>
        </w:rPr>
        <w:t>STAGIONE SPORTIVA  2021/2022</w:t>
      </w:r>
    </w:p>
    <w:p w14:paraId="031E9226" w14:textId="130F967A" w:rsidR="003814EF" w:rsidRPr="003814EF" w:rsidRDefault="003814EF" w:rsidP="00B87303">
      <w:pPr>
        <w:widowControl w:val="0"/>
        <w:tabs>
          <w:tab w:val="left" w:pos="585"/>
          <w:tab w:val="center" w:pos="4819"/>
        </w:tabs>
        <w:spacing w:before="120" w:after="0" w:line="276" w:lineRule="auto"/>
        <w:rPr>
          <w:rFonts w:ascii="Arial" w:eastAsia="Calibri" w:hAnsi="Arial" w:cs="Times New Roman"/>
          <w:b/>
          <w:sz w:val="36"/>
          <w:szCs w:val="36"/>
        </w:rPr>
      </w:pPr>
      <w:r w:rsidRPr="003814EF">
        <w:rPr>
          <w:rFonts w:ascii="Arial" w:eastAsia="Calibri" w:hAnsi="Arial" w:cs="Times New Roman"/>
          <w:b/>
          <w:sz w:val="36"/>
          <w:szCs w:val="36"/>
        </w:rPr>
        <w:tab/>
      </w:r>
      <w:r w:rsidRPr="003814EF">
        <w:rPr>
          <w:rFonts w:ascii="Arial" w:eastAsia="Calibri" w:hAnsi="Arial" w:cs="Times New Roman"/>
          <w:b/>
          <w:sz w:val="36"/>
          <w:szCs w:val="36"/>
        </w:rPr>
        <w:tab/>
        <w:t>COMUNICATO UFFICIALE N. 7</w:t>
      </w:r>
      <w:r w:rsidR="002900F5">
        <w:rPr>
          <w:rFonts w:ascii="Arial" w:eastAsia="Calibri" w:hAnsi="Arial" w:cs="Times New Roman"/>
          <w:b/>
          <w:sz w:val="36"/>
          <w:szCs w:val="36"/>
        </w:rPr>
        <w:t>4</w:t>
      </w:r>
      <w:r w:rsidRPr="003814EF">
        <w:rPr>
          <w:rFonts w:ascii="Arial" w:eastAsia="Calibri" w:hAnsi="Arial" w:cs="Times New Roman"/>
          <w:b/>
          <w:sz w:val="36"/>
          <w:szCs w:val="36"/>
        </w:rPr>
        <w:t xml:space="preserve"> DEL </w:t>
      </w:r>
      <w:r w:rsidR="00192D40">
        <w:rPr>
          <w:rFonts w:ascii="Arial" w:eastAsia="Calibri" w:hAnsi="Arial" w:cs="Times New Roman"/>
          <w:b/>
          <w:sz w:val="36"/>
          <w:szCs w:val="36"/>
        </w:rPr>
        <w:t>2</w:t>
      </w:r>
      <w:r w:rsidR="00DC25CA">
        <w:rPr>
          <w:rFonts w:ascii="Arial" w:eastAsia="Calibri" w:hAnsi="Arial" w:cs="Times New Roman"/>
          <w:b/>
          <w:sz w:val="36"/>
          <w:szCs w:val="36"/>
        </w:rPr>
        <w:t>9</w:t>
      </w:r>
      <w:r w:rsidRPr="003814EF">
        <w:rPr>
          <w:rFonts w:ascii="Arial" w:eastAsia="Calibri" w:hAnsi="Arial" w:cs="Times New Roman"/>
          <w:b/>
          <w:sz w:val="36"/>
          <w:szCs w:val="36"/>
        </w:rPr>
        <w:t>/06/20</w:t>
      </w:r>
      <w:bookmarkStart w:id="0" w:name="_Toc6401323"/>
      <w:bookmarkStart w:id="1" w:name="_Toc16015565"/>
      <w:bookmarkStart w:id="2" w:name="_Toc521407814"/>
      <w:bookmarkStart w:id="3" w:name="_Toc521088166"/>
      <w:bookmarkStart w:id="4" w:name="_Toc520910262"/>
      <w:bookmarkStart w:id="5" w:name="_Toc520384657"/>
      <w:bookmarkStart w:id="6" w:name="_Toc520383604"/>
      <w:bookmarkStart w:id="7" w:name="_Toc520376220"/>
      <w:bookmarkStart w:id="8" w:name="_Toc519859752"/>
      <w:bookmarkStart w:id="9" w:name="_Toc519172342"/>
      <w:bookmarkStart w:id="10" w:name="_Toc518915370"/>
      <w:bookmarkStart w:id="11" w:name="_Toc518554933"/>
      <w:bookmarkStart w:id="12" w:name="_Toc518554542"/>
      <w:bookmarkStart w:id="13" w:name="_Toc12880664"/>
      <w:bookmarkStart w:id="14" w:name="_Toc13225741"/>
      <w:bookmarkStart w:id="15" w:name="_Toc13488238"/>
      <w:bookmarkStart w:id="16" w:name="_Toc13754378"/>
      <w:bookmarkStart w:id="17" w:name="_Toc14436769"/>
      <w:bookmarkStart w:id="18" w:name="_Toc534813503"/>
      <w:bookmarkStart w:id="19" w:name="_Toc534973166"/>
      <w:bookmarkStart w:id="20" w:name="_Toc535329974"/>
      <w:bookmarkStart w:id="21" w:name="_Toc535504388"/>
      <w:bookmarkStart w:id="22" w:name="_Toc535931499"/>
      <w:bookmarkStart w:id="23" w:name="_Toc536106997"/>
      <w:bookmarkStart w:id="24" w:name="_Toc536184104"/>
      <w:bookmarkStart w:id="25" w:name="_Toc536698972"/>
      <w:bookmarkStart w:id="26" w:name="_Toc536790642"/>
      <w:bookmarkStart w:id="27" w:name="_Toc1476347"/>
      <w:bookmarkStart w:id="28" w:name="_Toc523392782"/>
      <w:bookmarkStart w:id="29" w:name="_Toc523491492"/>
      <w:bookmarkStart w:id="30" w:name="_Toc523839793"/>
      <w:bookmarkStart w:id="31" w:name="_Toc523932213"/>
      <w:bookmarkStart w:id="32" w:name="_Toc524006564"/>
      <w:bookmarkStart w:id="33" w:name="_Toc524096295"/>
      <w:bookmarkStart w:id="34" w:name="_Toc524102748"/>
      <w:bookmarkStart w:id="35" w:name="_Toc524444764"/>
      <w:bookmarkStart w:id="36" w:name="_Toc524620890"/>
      <w:bookmarkStart w:id="37" w:name="_Toc524707347"/>
      <w:bookmarkStart w:id="38" w:name="_Toc525049058"/>
      <w:bookmarkStart w:id="39" w:name="_Toc525221859"/>
      <w:bookmarkStart w:id="40" w:name="_Toc525316206"/>
      <w:bookmarkStart w:id="41" w:name="_Toc525644941"/>
      <w:bookmarkStart w:id="42" w:name="_Toc525821000"/>
      <w:bookmarkStart w:id="43" w:name="_Toc525821146"/>
      <w:bookmarkStart w:id="44" w:name="_Toc525912418"/>
      <w:bookmarkStart w:id="45" w:name="_Toc526174588"/>
      <w:bookmarkStart w:id="46" w:name="_Toc526430607"/>
      <w:bookmarkStart w:id="47" w:name="_Toc526520234"/>
      <w:bookmarkStart w:id="48" w:name="_Toc526856173"/>
      <w:bookmarkStart w:id="49" w:name="_Toc527034430"/>
      <w:bookmarkStart w:id="50" w:name="_Toc527122692"/>
      <w:bookmarkStart w:id="51" w:name="_Toc527552643"/>
      <w:bookmarkStart w:id="52" w:name="_Toc527632533"/>
      <w:bookmarkStart w:id="53" w:name="_Toc527725017"/>
      <w:bookmarkStart w:id="54" w:name="_Toc528077887"/>
      <w:bookmarkStart w:id="55" w:name="_Toc528243962"/>
      <w:bookmarkStart w:id="56" w:name="_Toc528328384"/>
      <w:bookmarkStart w:id="57" w:name="_Toc528682180"/>
      <w:bookmarkStart w:id="58" w:name="_Toc528772983"/>
      <w:bookmarkStart w:id="59" w:name="_Toc528941007"/>
      <w:bookmarkStart w:id="60" w:name="_Toc529281506"/>
      <w:bookmarkStart w:id="61" w:name="_Toc529372160"/>
      <w:bookmarkStart w:id="62" w:name="_Toc529451255"/>
      <w:bookmarkStart w:id="63" w:name="_Toc529546604"/>
      <w:bookmarkStart w:id="64" w:name="_Toc529889017"/>
      <w:bookmarkStart w:id="65" w:name="_Toc530053198"/>
      <w:bookmarkStart w:id="66" w:name="_Toc530145338"/>
      <w:bookmarkStart w:id="67" w:name="_Toc530575735"/>
      <w:bookmarkStart w:id="68" w:name="_Toc530654177"/>
      <w:bookmarkStart w:id="69" w:name="_Toc530751248"/>
      <w:bookmarkStart w:id="70" w:name="_Toc531269603"/>
      <w:bookmarkStart w:id="71" w:name="_Toc531356307"/>
      <w:bookmarkStart w:id="72" w:name="_Toc531693198"/>
      <w:bookmarkStart w:id="73" w:name="_Toc531861600"/>
      <w:bookmarkStart w:id="74" w:name="_Toc532213462"/>
      <w:bookmarkStart w:id="75" w:name="_Toc532475029"/>
      <w:bookmarkStart w:id="76" w:name="_Toc532567583"/>
      <w:bookmarkStart w:id="77" w:name="_Toc532911395"/>
      <w:bookmarkStart w:id="78" w:name="_Toc533079859"/>
      <w:bookmarkStart w:id="79" w:name="_Toc523230079"/>
      <w:bookmarkStart w:id="80" w:name="_Toc523392783"/>
      <w:bookmarkStart w:id="81" w:name="_Toc523491493"/>
      <w:bookmarkStart w:id="82" w:name="_Toc523839794"/>
      <w:bookmarkStart w:id="83" w:name="_Toc523932215"/>
      <w:bookmarkStart w:id="84" w:name="_Toc524006565"/>
      <w:bookmarkStart w:id="85" w:name="_Toc524096296"/>
      <w:bookmarkStart w:id="86" w:name="_Toc524102749"/>
      <w:bookmarkStart w:id="87" w:name="_Toc524444765"/>
      <w:bookmarkStart w:id="88" w:name="_Toc524620891"/>
      <w:bookmarkStart w:id="89" w:name="_Toc524707349"/>
      <w:bookmarkStart w:id="90" w:name="_Toc525049059"/>
      <w:bookmarkStart w:id="91" w:name="_Toc525221861"/>
      <w:bookmarkStart w:id="92" w:name="_Toc525316207"/>
      <w:bookmarkStart w:id="93" w:name="_Toc525644943"/>
      <w:bookmarkStart w:id="94" w:name="_Toc525821004"/>
      <w:bookmarkStart w:id="95" w:name="_Toc525821150"/>
      <w:bookmarkStart w:id="96" w:name="_Toc525912419"/>
      <w:bookmarkStart w:id="97" w:name="_Toc526174589"/>
      <w:bookmarkStart w:id="98" w:name="_Toc526430608"/>
      <w:bookmarkStart w:id="99" w:name="_Toc526520235"/>
      <w:bookmarkStart w:id="100" w:name="_Toc526856176"/>
      <w:bookmarkStart w:id="101" w:name="_Toc527034431"/>
      <w:bookmarkStart w:id="102" w:name="_Toc527122693"/>
      <w:bookmarkStart w:id="103" w:name="_Toc527552644"/>
      <w:bookmarkStart w:id="104" w:name="_Toc527632535"/>
      <w:bookmarkStart w:id="105" w:name="_Toc527725018"/>
      <w:bookmarkStart w:id="106" w:name="_Toc528077888"/>
      <w:bookmarkStart w:id="107" w:name="_Toc528243963"/>
      <w:bookmarkStart w:id="108" w:name="_Toc528328385"/>
      <w:bookmarkStart w:id="109" w:name="_Toc528682181"/>
      <w:bookmarkStart w:id="110" w:name="_Toc528772985"/>
      <w:bookmarkStart w:id="111" w:name="_Toc528941008"/>
      <w:bookmarkStart w:id="112" w:name="_Toc529281508"/>
      <w:bookmarkStart w:id="113" w:name="_Toc529372161"/>
      <w:bookmarkStart w:id="114" w:name="_Toc529451256"/>
      <w:bookmarkStart w:id="115" w:name="_Toc529546605"/>
      <w:bookmarkStart w:id="116" w:name="_Toc529889018"/>
      <w:bookmarkStart w:id="117" w:name="_Toc530053201"/>
      <w:bookmarkStart w:id="118" w:name="_Toc530145339"/>
      <w:bookmarkStart w:id="119" w:name="_Toc530575737"/>
      <w:bookmarkStart w:id="120" w:name="_Toc530654178"/>
      <w:bookmarkStart w:id="121" w:name="_Toc530751251"/>
      <w:bookmarkStart w:id="122" w:name="_Toc531269605"/>
      <w:bookmarkStart w:id="123" w:name="_Toc531356308"/>
      <w:bookmarkStart w:id="124" w:name="_Toc531693199"/>
      <w:bookmarkStart w:id="125" w:name="_Toc531861603"/>
      <w:bookmarkStart w:id="126" w:name="_Toc532213463"/>
      <w:bookmarkStart w:id="127" w:name="_Toc532475031"/>
      <w:bookmarkStart w:id="128" w:name="_Toc532567584"/>
      <w:bookmarkStart w:id="129" w:name="_Toc532911396"/>
      <w:bookmarkStart w:id="130" w:name="_Toc533079863"/>
      <w:bookmarkStart w:id="131" w:name="_Toc534288173"/>
      <w:bookmarkStart w:id="132" w:name="_Toc534288253"/>
      <w:bookmarkEnd w:id="0"/>
      <w:r w:rsidRPr="003814EF">
        <w:rPr>
          <w:rFonts w:ascii="Arial" w:eastAsia="Calibri" w:hAnsi="Arial" w:cs="Times New Roman"/>
          <w:b/>
          <w:sz w:val="36"/>
          <w:szCs w:val="36"/>
        </w:rPr>
        <w:t>2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 w:rsidRPr="003814EF">
        <w:rPr>
          <w:rFonts w:ascii="Arial" w:eastAsia="Calibri" w:hAnsi="Arial" w:cs="Times New Roman"/>
          <w:b/>
          <w:sz w:val="36"/>
          <w:szCs w:val="36"/>
        </w:rPr>
        <w:t>2</w:t>
      </w:r>
    </w:p>
    <w:p w14:paraId="1FF35ECC" w14:textId="1028046E" w:rsidR="003814EF" w:rsidRDefault="003814EF" w:rsidP="002900F5">
      <w:pPr>
        <w:widowControl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it-IT"/>
        </w:rPr>
      </w:pPr>
      <w:bookmarkStart w:id="133" w:name="_Toc52891814"/>
      <w:bookmarkStart w:id="134" w:name="_Toc53136936"/>
      <w:bookmarkStart w:id="135" w:name="_Toc53407249"/>
      <w:bookmarkStart w:id="136" w:name="_Toc53498853"/>
      <w:bookmarkStart w:id="137" w:name="_Toc53673058"/>
      <w:bookmarkStart w:id="138" w:name="_Toc54097909"/>
      <w:bookmarkStart w:id="139" w:name="_Toc54265587"/>
      <w:bookmarkStart w:id="140" w:name="_Toc54357543"/>
      <w:bookmarkStart w:id="141" w:name="_Toc54701362"/>
      <w:bookmarkStart w:id="142" w:name="_Toc60304163"/>
      <w:bookmarkStart w:id="143" w:name="_Toc60660564"/>
      <w:bookmarkStart w:id="144" w:name="_Toc60752069"/>
      <w:bookmarkStart w:id="145" w:name="_Toc62037662"/>
      <w:bookmarkStart w:id="146" w:name="_Toc62821235"/>
      <w:bookmarkStart w:id="147" w:name="_Toc63687845"/>
      <w:bookmarkStart w:id="148" w:name="_Toc63858853"/>
      <w:bookmarkStart w:id="149" w:name="_Toc64465427"/>
      <w:bookmarkStart w:id="150" w:name="_Toc64632392"/>
      <w:bookmarkStart w:id="151" w:name="_Toc65145253"/>
      <w:bookmarkStart w:id="152" w:name="_Toc65510311"/>
      <w:bookmarkStart w:id="153" w:name="_Toc70944011"/>
      <w:bookmarkStart w:id="154" w:name="_Toc71209714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</w:p>
    <w:p w14:paraId="6A3EA8C1" w14:textId="77777777" w:rsidR="00903C1B" w:rsidRDefault="00903C1B" w:rsidP="002900F5">
      <w:pPr>
        <w:widowControl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047AD07D" w14:textId="77777777" w:rsidR="00B87303" w:rsidRPr="00B87303" w:rsidRDefault="00B87303" w:rsidP="00903C1B">
      <w:pPr>
        <w:spacing w:after="0" w:line="240" w:lineRule="auto"/>
        <w:jc w:val="right"/>
        <w:rPr>
          <w:rFonts w:ascii="Calibri" w:eastAsia="Calibri" w:hAnsi="Calibri" w:cs="Times New Roman"/>
          <w:sz w:val="2"/>
          <w:szCs w:val="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7303" w:rsidRPr="00B87303" w14:paraId="01AE67D6" w14:textId="77777777" w:rsidTr="0037135F">
        <w:tc>
          <w:tcPr>
            <w:tcW w:w="9628" w:type="dxa"/>
          </w:tcPr>
          <w:p w14:paraId="769D0AA6" w14:textId="77777777" w:rsidR="00B87303" w:rsidRPr="00B87303" w:rsidRDefault="00B87303" w:rsidP="00B87303">
            <w:pPr>
              <w:keepNext/>
              <w:jc w:val="center"/>
              <w:outlineLvl w:val="2"/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u w:val="single"/>
                <w:lang w:eastAsia="x-none"/>
              </w:rPr>
            </w:pPr>
            <w:bookmarkStart w:id="155" w:name="_Toc11240528"/>
            <w:bookmarkStart w:id="156" w:name="_Toc74575210"/>
            <w:bookmarkStart w:id="157" w:name="_Toc74918320"/>
            <w:bookmarkStart w:id="158" w:name="_Toc75956529"/>
            <w:bookmarkStart w:id="159" w:name="_Toc106888577"/>
            <w:r w:rsidRPr="00B87303"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  <w:t>Fusioni – Scissioni – Cambi di Denominazione Sociale –Cambi di Sede Sociale – Stagione Sportiva 2022/202</w:t>
            </w:r>
            <w:bookmarkEnd w:id="155"/>
            <w:bookmarkEnd w:id="156"/>
            <w:bookmarkEnd w:id="157"/>
            <w:bookmarkEnd w:id="158"/>
            <w:r w:rsidRPr="00B87303"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  <w:t>3</w:t>
            </w:r>
            <w:bookmarkEnd w:id="159"/>
          </w:p>
        </w:tc>
      </w:tr>
    </w:tbl>
    <w:p w14:paraId="1AD23504" w14:textId="77777777" w:rsidR="00B87303" w:rsidRPr="00B87303" w:rsidRDefault="00B87303" w:rsidP="00B87303">
      <w:pPr>
        <w:overflowPunct w:val="0"/>
        <w:autoSpaceDE w:val="0"/>
        <w:autoSpaceDN w:val="0"/>
        <w:adjustRightInd w:val="0"/>
        <w:spacing w:before="100" w:after="0" w:line="240" w:lineRule="auto"/>
        <w:jc w:val="both"/>
        <w:textAlignment w:val="baseline"/>
        <w:rPr>
          <w:rFonts w:ascii="Arial" w:eastAsia="Times New Roman" w:hAnsi="Arial" w:cs="Times New Roman"/>
          <w:noProof/>
          <w:sz w:val="2"/>
          <w:szCs w:val="2"/>
          <w:highlight w:val="yellow"/>
          <w:lang w:eastAsia="it-IT"/>
        </w:rPr>
      </w:pPr>
    </w:p>
    <w:p w14:paraId="0D489DBF" w14:textId="77777777" w:rsidR="00B87303" w:rsidRPr="00B87303" w:rsidRDefault="00B87303" w:rsidP="00B8730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textAlignment w:val="baseline"/>
        <w:rPr>
          <w:rFonts w:ascii="Arial" w:eastAsia="Times New Roman" w:hAnsi="Arial" w:cs="Times New Roman"/>
          <w:noProof/>
          <w:szCs w:val="24"/>
          <w:lang w:eastAsia="it-IT"/>
        </w:rPr>
      </w:pPr>
      <w:r w:rsidRPr="00B87303">
        <w:rPr>
          <w:rFonts w:ascii="Arial" w:eastAsia="Times New Roman" w:hAnsi="Arial" w:cs="Times New Roman"/>
          <w:noProof/>
          <w:szCs w:val="24"/>
          <w:lang w:eastAsia="it-IT"/>
        </w:rPr>
        <w:t>Si comunica che le domande di cui all’oggetto dovranno pervenire al Comitato Regionale                 Friuli Venezia Giulia, esclusivamente via e-mail agli indirizzi</w:t>
      </w:r>
    </w:p>
    <w:p w14:paraId="35D850D9" w14:textId="77777777" w:rsidR="00B87303" w:rsidRPr="00B87303" w:rsidRDefault="00B87303" w:rsidP="00B87303">
      <w:pPr>
        <w:overflowPunct w:val="0"/>
        <w:autoSpaceDE w:val="0"/>
        <w:autoSpaceDN w:val="0"/>
        <w:adjustRightInd w:val="0"/>
        <w:spacing w:before="100" w:after="100" w:line="240" w:lineRule="auto"/>
        <w:jc w:val="both"/>
        <w:textAlignment w:val="baseline"/>
        <w:rPr>
          <w:rFonts w:ascii="Arial" w:eastAsia="Times New Roman" w:hAnsi="Arial" w:cs="Times New Roman"/>
          <w:noProof/>
          <w:sz w:val="2"/>
          <w:szCs w:val="2"/>
          <w:lang w:eastAsia="it-IT"/>
        </w:rPr>
      </w:pPr>
    </w:p>
    <w:p w14:paraId="46A271F8" w14:textId="77777777" w:rsidR="00B87303" w:rsidRPr="00B87303" w:rsidRDefault="00A03640" w:rsidP="00B87303">
      <w:pPr>
        <w:overflowPunct w:val="0"/>
        <w:autoSpaceDE w:val="0"/>
        <w:autoSpaceDN w:val="0"/>
        <w:adjustRightInd w:val="0"/>
        <w:spacing w:before="100" w:after="100" w:line="240" w:lineRule="auto"/>
        <w:jc w:val="center"/>
        <w:textAlignment w:val="baseline"/>
        <w:rPr>
          <w:rFonts w:ascii="Arial" w:eastAsia="Times New Roman" w:hAnsi="Arial" w:cs="Times New Roman"/>
          <w:noProof/>
          <w:szCs w:val="24"/>
          <w:lang w:eastAsia="it-IT"/>
        </w:rPr>
      </w:pPr>
      <w:hyperlink r:id="rId8" w:history="1">
        <w:r w:rsidR="00B87303" w:rsidRPr="00B87303">
          <w:rPr>
            <w:rFonts w:ascii="Arial" w:eastAsia="Times New Roman" w:hAnsi="Arial" w:cs="Times New Roman"/>
            <w:noProof/>
            <w:color w:val="0000FF"/>
            <w:szCs w:val="24"/>
            <w:u w:val="single"/>
            <w:lang w:eastAsia="it-IT"/>
          </w:rPr>
          <w:t>agonistica.fvg@lnd.it</w:t>
        </w:r>
      </w:hyperlink>
    </w:p>
    <w:p w14:paraId="60FB0877" w14:textId="77777777" w:rsidR="00B87303" w:rsidRPr="00B87303" w:rsidRDefault="00A03640" w:rsidP="00B87303">
      <w:pPr>
        <w:overflowPunct w:val="0"/>
        <w:autoSpaceDE w:val="0"/>
        <w:autoSpaceDN w:val="0"/>
        <w:adjustRightInd w:val="0"/>
        <w:spacing w:before="100" w:after="100" w:line="240" w:lineRule="auto"/>
        <w:jc w:val="center"/>
        <w:textAlignment w:val="baseline"/>
        <w:rPr>
          <w:rFonts w:ascii="Arial" w:eastAsia="Times New Roman" w:hAnsi="Arial" w:cs="Times New Roman"/>
          <w:noProof/>
          <w:szCs w:val="24"/>
          <w:lang w:eastAsia="it-IT"/>
        </w:rPr>
      </w:pPr>
      <w:hyperlink r:id="rId9" w:history="1">
        <w:r w:rsidR="00B87303" w:rsidRPr="00B87303">
          <w:rPr>
            <w:rFonts w:ascii="Arial" w:eastAsia="Times New Roman" w:hAnsi="Arial" w:cs="Times New Roman"/>
            <w:noProof/>
            <w:color w:val="0000FF"/>
            <w:szCs w:val="24"/>
            <w:u w:val="single"/>
            <w:lang w:eastAsia="it-IT"/>
          </w:rPr>
          <w:t>agonistica.lndfvg@pec.it</w:t>
        </w:r>
      </w:hyperlink>
    </w:p>
    <w:p w14:paraId="1980A11D" w14:textId="77777777" w:rsidR="00B87303" w:rsidRPr="00B87303" w:rsidRDefault="00B87303" w:rsidP="00B87303">
      <w:pPr>
        <w:overflowPunct w:val="0"/>
        <w:autoSpaceDE w:val="0"/>
        <w:autoSpaceDN w:val="0"/>
        <w:adjustRightInd w:val="0"/>
        <w:spacing w:before="100" w:after="100" w:line="240" w:lineRule="auto"/>
        <w:jc w:val="center"/>
        <w:textAlignment w:val="baseline"/>
        <w:rPr>
          <w:rFonts w:ascii="Arial" w:eastAsia="Times New Roman" w:hAnsi="Arial" w:cs="Times New Roman"/>
          <w:noProof/>
          <w:sz w:val="8"/>
          <w:szCs w:val="8"/>
          <w:lang w:eastAsia="it-IT"/>
        </w:rPr>
      </w:pPr>
    </w:p>
    <w:p w14:paraId="76B18DE1" w14:textId="75B65785" w:rsidR="00B87303" w:rsidRDefault="00B87303" w:rsidP="00903C1B">
      <w:pPr>
        <w:overflowPunct w:val="0"/>
        <w:autoSpaceDE w:val="0"/>
        <w:autoSpaceDN w:val="0"/>
        <w:adjustRightInd w:val="0"/>
        <w:spacing w:before="100" w:after="0" w:line="240" w:lineRule="auto"/>
        <w:jc w:val="both"/>
        <w:textAlignment w:val="baseline"/>
        <w:rPr>
          <w:rFonts w:ascii="Arial" w:eastAsia="Times New Roman" w:hAnsi="Arial" w:cs="Times New Roman"/>
          <w:noProof/>
          <w:szCs w:val="24"/>
          <w:lang w:eastAsia="it-IT"/>
        </w:rPr>
      </w:pPr>
      <w:r w:rsidRPr="00B87303">
        <w:rPr>
          <w:rFonts w:ascii="Arial" w:eastAsia="Times New Roman" w:hAnsi="Arial" w:cs="Times New Roman"/>
          <w:b/>
          <w:noProof/>
          <w:szCs w:val="24"/>
          <w:u w:val="single"/>
          <w:lang w:eastAsia="it-IT"/>
        </w:rPr>
        <w:t>entro e non oltre LUNEDI’ 04 LUGLIO 2022</w:t>
      </w:r>
      <w:r w:rsidRPr="00B87303">
        <w:rPr>
          <w:rFonts w:ascii="Arial" w:eastAsia="Times New Roman" w:hAnsi="Arial" w:cs="Times New Roman"/>
          <w:noProof/>
          <w:szCs w:val="24"/>
          <w:lang w:eastAsia="it-IT"/>
        </w:rPr>
        <w:t xml:space="preserve"> utilizzando </w:t>
      </w:r>
      <w:r w:rsidRPr="00B87303">
        <w:rPr>
          <w:rFonts w:ascii="Arial" w:eastAsia="Times New Roman" w:hAnsi="Arial" w:cs="Times New Roman"/>
          <w:b/>
          <w:bCs/>
          <w:noProof/>
          <w:szCs w:val="24"/>
          <w:highlight w:val="yellow"/>
          <w:u w:val="single"/>
          <w:lang w:eastAsia="it-IT"/>
        </w:rPr>
        <w:t>ESCLUSIVAMENTE</w:t>
      </w:r>
      <w:r w:rsidRPr="00B87303">
        <w:rPr>
          <w:rFonts w:ascii="Arial" w:eastAsia="Times New Roman" w:hAnsi="Arial" w:cs="Times New Roman"/>
          <w:noProof/>
          <w:szCs w:val="24"/>
          <w:lang w:eastAsia="it-IT"/>
        </w:rPr>
        <w:t xml:space="preserve"> i modelli allegati al presente C.U.</w:t>
      </w:r>
    </w:p>
    <w:p w14:paraId="6F487D4E" w14:textId="3FB54B32" w:rsidR="00903C1B" w:rsidRDefault="00903C1B" w:rsidP="00903C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noProof/>
          <w:szCs w:val="24"/>
          <w:lang w:eastAsia="it-IT"/>
        </w:rPr>
      </w:pPr>
    </w:p>
    <w:p w14:paraId="2912A205" w14:textId="5593DE43" w:rsidR="00903C1B" w:rsidRDefault="00903C1B" w:rsidP="00903C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noProof/>
          <w:szCs w:val="24"/>
          <w:lang w:eastAsia="it-IT"/>
        </w:rPr>
      </w:pPr>
    </w:p>
    <w:p w14:paraId="24C2926C" w14:textId="77777777" w:rsidR="00903C1B" w:rsidRPr="00B87303" w:rsidRDefault="00903C1B" w:rsidP="00903C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noProof/>
          <w:szCs w:val="24"/>
          <w:lang w:eastAsia="it-IT"/>
        </w:rPr>
      </w:pPr>
    </w:p>
    <w:p w14:paraId="149CE15C" w14:textId="77777777" w:rsidR="00B87303" w:rsidRPr="00B87303" w:rsidRDefault="00B87303" w:rsidP="00903C1B">
      <w:pPr>
        <w:spacing w:after="0" w:line="240" w:lineRule="auto"/>
        <w:jc w:val="right"/>
        <w:rPr>
          <w:rFonts w:ascii="Calibri" w:eastAsia="Calibri" w:hAnsi="Calibri" w:cs="Times New Roman"/>
          <w:sz w:val="2"/>
          <w:szCs w:val="2"/>
        </w:rPr>
      </w:pPr>
    </w:p>
    <w:p w14:paraId="7C627805" w14:textId="4AFBFA11" w:rsidR="00B87303" w:rsidRPr="00B87303" w:rsidRDefault="00903C1B" w:rsidP="00903C1B">
      <w:pPr>
        <w:tabs>
          <w:tab w:val="left" w:pos="195"/>
        </w:tabs>
        <w:spacing w:after="0" w:line="240" w:lineRule="auto"/>
        <w:rPr>
          <w:rFonts w:ascii="Calibri" w:eastAsia="Calibri" w:hAnsi="Calibri" w:cs="Times New Roman"/>
          <w:sz w:val="2"/>
          <w:szCs w:val="2"/>
        </w:rPr>
      </w:pPr>
      <w:r>
        <w:rPr>
          <w:rFonts w:ascii="Calibri" w:eastAsia="Calibri" w:hAnsi="Calibri" w:cs="Times New Roman"/>
          <w:sz w:val="2"/>
          <w:szCs w:val="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7303" w:rsidRPr="00B87303" w14:paraId="5BF07AF2" w14:textId="77777777" w:rsidTr="0037135F">
        <w:tc>
          <w:tcPr>
            <w:tcW w:w="9628" w:type="dxa"/>
          </w:tcPr>
          <w:p w14:paraId="68A34DE7" w14:textId="77777777" w:rsidR="00B87303" w:rsidRPr="00B87303" w:rsidRDefault="00B87303" w:rsidP="00903C1B">
            <w:pPr>
              <w:keepNext/>
              <w:spacing w:before="120" w:after="120"/>
              <w:jc w:val="center"/>
              <w:outlineLvl w:val="2"/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</w:pPr>
            <w:bookmarkStart w:id="160" w:name="_Toc106888578"/>
            <w:r w:rsidRPr="00B87303"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  <w:t>Avviso Pubblico Per La Selezione Di Eventi Sportivi Di Rilevanza Nazionale E Internazionale</w:t>
            </w:r>
            <w:bookmarkEnd w:id="160"/>
          </w:p>
        </w:tc>
      </w:tr>
    </w:tbl>
    <w:p w14:paraId="33A98290" w14:textId="77777777" w:rsidR="00B87303" w:rsidRPr="00B87303" w:rsidRDefault="00B87303" w:rsidP="00B87303">
      <w:pPr>
        <w:spacing w:after="200" w:line="240" w:lineRule="auto"/>
        <w:jc w:val="right"/>
        <w:rPr>
          <w:rFonts w:ascii="Calibri" w:eastAsia="Calibri" w:hAnsi="Calibri" w:cs="Times New Roman"/>
          <w:sz w:val="2"/>
          <w:szCs w:val="2"/>
        </w:rPr>
      </w:pPr>
    </w:p>
    <w:p w14:paraId="09029054" w14:textId="77777777" w:rsidR="00B87303" w:rsidRPr="00B87303" w:rsidRDefault="00B87303" w:rsidP="00B87303">
      <w:pPr>
        <w:spacing w:after="0" w:line="240" w:lineRule="auto"/>
        <w:jc w:val="both"/>
        <w:rPr>
          <w:rFonts w:ascii="Arial" w:eastAsia="Calibri" w:hAnsi="Arial" w:cs="Arial"/>
          <w:lang w:eastAsia="it-IT"/>
        </w:rPr>
      </w:pPr>
      <w:r w:rsidRPr="00B87303">
        <w:rPr>
          <w:rFonts w:ascii="Arial" w:eastAsia="Calibri" w:hAnsi="Arial" w:cs="Arial"/>
          <w:lang w:eastAsia="it-IT"/>
        </w:rPr>
        <w:t>In allegato al presente C.U. trasmettiamo Circolare del Dipartimento dello Sport inerente l’oggetto.</w:t>
      </w:r>
    </w:p>
    <w:p w14:paraId="23C2D53A" w14:textId="12EEC0D2" w:rsidR="00B87303" w:rsidRDefault="00B87303" w:rsidP="002900F5">
      <w:pPr>
        <w:widowControl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5A9A8A3E" w14:textId="38902B30" w:rsidR="00903C1B" w:rsidRDefault="00903C1B" w:rsidP="002900F5">
      <w:pPr>
        <w:widowControl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0DD593CD" w14:textId="77777777" w:rsidR="00903C1B" w:rsidRDefault="00903C1B" w:rsidP="002900F5">
      <w:pPr>
        <w:widowControl w:val="0"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03C1B" w:rsidRPr="00903C1B" w14:paraId="19F4E480" w14:textId="77777777" w:rsidTr="00E82DCD">
        <w:tc>
          <w:tcPr>
            <w:tcW w:w="9628" w:type="dxa"/>
          </w:tcPr>
          <w:p w14:paraId="2211A508" w14:textId="77777777" w:rsidR="00903C1B" w:rsidRPr="00903C1B" w:rsidRDefault="00903C1B" w:rsidP="00903C1B">
            <w:pPr>
              <w:keepNext/>
              <w:spacing w:before="120" w:after="120"/>
              <w:jc w:val="center"/>
              <w:outlineLvl w:val="2"/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</w:pPr>
            <w:bookmarkStart w:id="161" w:name="_Toc106976325"/>
            <w:r w:rsidRPr="00903C1B"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  <w:t>Bando Regione Friuli Venezia Giulia Per Il Sostegno Attività Sportiva Giovanile</w:t>
            </w:r>
            <w:bookmarkEnd w:id="161"/>
          </w:p>
        </w:tc>
      </w:tr>
    </w:tbl>
    <w:p w14:paraId="62EEBCA4" w14:textId="77777777" w:rsidR="00903C1B" w:rsidRPr="00903C1B" w:rsidRDefault="00903C1B" w:rsidP="00903C1B">
      <w:pPr>
        <w:spacing w:after="0" w:line="240" w:lineRule="auto"/>
        <w:rPr>
          <w:rFonts w:ascii="Arial" w:eastAsia="Calibri" w:hAnsi="Arial" w:cs="Arial"/>
        </w:rPr>
      </w:pPr>
    </w:p>
    <w:p w14:paraId="7BC7DDFB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Su segnalazione del C.O.N.I. Regionale, si informa che con DGR 881/2022 è stato approvato il Bando per il sostegno dell’attività sportiva giovanile dedicato alle ASD o SSD.</w:t>
      </w:r>
    </w:p>
    <w:p w14:paraId="3D9BD06F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D97FBAE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I termini per la presentazione delle domande sono dal 27 giugno 2022 al 15 luglio 2022.</w:t>
      </w:r>
    </w:p>
    <w:p w14:paraId="6A9F1561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74041BE7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Tutte le informazioni e il link per accedere al sistema per la presentazione della domanda sono disponibili di seguito:</w:t>
      </w:r>
    </w:p>
    <w:p w14:paraId="5CAF5BCF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4E620DCF" w14:textId="77777777" w:rsidR="00903C1B" w:rsidRPr="00903C1B" w:rsidRDefault="00A03640" w:rsidP="00903C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hyperlink r:id="rId10" w:history="1">
        <w:r w:rsidR="00903C1B" w:rsidRPr="00903C1B">
          <w:rPr>
            <w:rFonts w:ascii="Arial" w:eastAsia="Times New Roman" w:hAnsi="Arial" w:cs="Arial"/>
            <w:color w:val="0000FF"/>
            <w:u w:val="single"/>
            <w:lang w:eastAsia="it-IT"/>
          </w:rPr>
          <w:t>https://www.regione.fvg.it/rafvg/cms/RAFVG/cultura-sport/sport/FOGLIA221/articolo.html</w:t>
        </w:r>
      </w:hyperlink>
    </w:p>
    <w:p w14:paraId="22B89079" w14:textId="77777777" w:rsidR="00903C1B" w:rsidRPr="00903C1B" w:rsidRDefault="00903C1B" w:rsidP="00903C1B">
      <w:pPr>
        <w:spacing w:after="200" w:line="276" w:lineRule="auto"/>
        <w:rPr>
          <w:rFonts w:ascii="Arial" w:eastAsia="Calibri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03C1B" w:rsidRPr="00903C1B" w14:paraId="7CBB3499" w14:textId="77777777" w:rsidTr="00E82DCD">
        <w:tc>
          <w:tcPr>
            <w:tcW w:w="9628" w:type="dxa"/>
          </w:tcPr>
          <w:p w14:paraId="7491140D" w14:textId="77777777" w:rsidR="00903C1B" w:rsidRPr="00903C1B" w:rsidRDefault="00903C1B" w:rsidP="00903C1B">
            <w:pPr>
              <w:keepNext/>
              <w:spacing w:before="120" w:after="120"/>
              <w:jc w:val="center"/>
              <w:outlineLvl w:val="2"/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</w:pPr>
            <w:bookmarkStart w:id="162" w:name="_Toc106976327"/>
            <w:r w:rsidRPr="00903C1B">
              <w:rPr>
                <w:rFonts w:ascii="Arial" w:hAnsi="Arial" w:cs="Arial"/>
                <w:b/>
                <w:smallCaps/>
                <w:noProof/>
                <w:sz w:val="34"/>
                <w:szCs w:val="34"/>
                <w:highlight w:val="yellow"/>
                <w:lang w:eastAsia="x-none"/>
              </w:rPr>
              <w:lastRenderedPageBreak/>
              <w:t>Road Show Sport e Salute</w:t>
            </w:r>
            <w:bookmarkEnd w:id="162"/>
          </w:p>
        </w:tc>
      </w:tr>
    </w:tbl>
    <w:p w14:paraId="34DDD7C8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</w:p>
    <w:p w14:paraId="03DA9FD1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Trascriviamo, di seguito, quanto pervenuto da Sport e Salute:</w:t>
      </w:r>
    </w:p>
    <w:p w14:paraId="7531D6A3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4041085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Si informa della imminente partenza del Road Show di Sport e Salute: un evento itinerante che toccherà 40 città italiane, dal Nord al Sud del Paese, nelle quali verrà allestito un Villaggio dello Sport presso le aree comunali di primaria importanza.</w:t>
      </w:r>
    </w:p>
    <w:p w14:paraId="7AFA87F8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783F2422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L’iniziativa nasce per dare rilievo e supporto al mondo dello sport locale, fondamentale per avviare i giovani all’attività sportiva e per offrire a tutti la possibilità di praticarla con costanza.</w:t>
      </w:r>
    </w:p>
    <w:p w14:paraId="295A340C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048B8867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In ciascuna tappa del Tour si prevede di incontrare le ASD/SSD del territorio per informarle sulle progettualità attuali e future che Sport e Salute realizza per loro e a vantaggio del mondo sportivo. Non solo: uno degli obiettivi è raccogliere le loro istanze per lavorare insieme e massimizzare le potenzialità locali.</w:t>
      </w:r>
    </w:p>
    <w:p w14:paraId="77FC9B4D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30DEC88B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Il Tour vuole generare interesse tra i cittadini in merito alla pratica sportiva. Come? Attivando istituzioni e stampa, e coinvolgendo le famiglie nelle animazioni del villaggio create per trasmettere la gioia del movimento, le informazioni sui corretti stili di vita ed in particolare i vantaggi di ogni disciplina sportiva.</w:t>
      </w:r>
    </w:p>
    <w:p w14:paraId="6DC041CD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03A9565A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All’interno del Villaggio ci sarà un Truck, un mezzo personalizzato dotato di una sala meeting nella quale ospitare i rappresentanti locali degli Organismi Sportivi, le Società e Associazioni sportive, gli enti locali e i media. L’attivazione della piazza sarà dedicata ai cittadini, ai ragazzi e ai loro familiari: 1000 metri quadrati allestiti per proporre giochi, dimostrazioni sportive, percorsi con informazioni sui corretti stili di vita, area “Meet &amp; Greet” in cui incontrare e farsi fotografare con i campioni e le leggende che hanno scritto la storia sportiva d’Italia.</w:t>
      </w:r>
    </w:p>
    <w:p w14:paraId="12627E5C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679643B8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La prima tappa del Tour è in programma a Torino nei giorni del 25 e 26 giugno presso il Parco del Valentino e proseguirà successivamente toccando le varie regioni del Paese per poi concludersi a fine ottobre.</w:t>
      </w:r>
    </w:p>
    <w:p w14:paraId="3ED36E42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5039AC52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 xml:space="preserve">L’elenco delle città raggiunte dal Road Show è consultabile al link: </w:t>
      </w:r>
    </w:p>
    <w:p w14:paraId="4F94B788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751ABE8" w14:textId="77777777" w:rsidR="00903C1B" w:rsidRPr="00903C1B" w:rsidRDefault="00A03640" w:rsidP="00903C1B">
      <w:pPr>
        <w:spacing w:after="0" w:line="240" w:lineRule="auto"/>
        <w:jc w:val="center"/>
        <w:rPr>
          <w:rFonts w:ascii="Arial" w:eastAsia="Calibri" w:hAnsi="Arial" w:cs="Arial"/>
        </w:rPr>
      </w:pPr>
      <w:hyperlink r:id="rId11" w:history="1">
        <w:r w:rsidR="00903C1B" w:rsidRPr="00903C1B">
          <w:rPr>
            <w:rFonts w:ascii="Arial" w:eastAsia="Calibri" w:hAnsi="Arial" w:cs="Arial"/>
            <w:color w:val="0000FF"/>
            <w:u w:val="single"/>
          </w:rPr>
          <w:t>www.sportesalute.eu/tour/eventi</w:t>
        </w:r>
      </w:hyperlink>
    </w:p>
    <w:p w14:paraId="3A95126E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03F0C6DA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L’obiettivo è di realizzare una vetrina dello sport per dare visibilità a tutte le sue componenti, per farle incontrare e confrontare, dando spazio al territorio e ai suoi cittadini.</w:t>
      </w:r>
    </w:p>
    <w:p w14:paraId="47095836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4C89E03D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Le Società potranno prendere parte all’evento in maniera attiva: utilizzando gli spazi del truck per incontri e riunioni, o la piazza per attività dimostrative finalizzate a promuovere la disciplina sportiva del calcio.</w:t>
      </w:r>
    </w:p>
    <w:p w14:paraId="3AEE5A30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6506A9F1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La manifestazione di interesse per la partecipazione dovrà essere effettuata scrivendo a:</w:t>
      </w:r>
    </w:p>
    <w:p w14:paraId="4BB27FD5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9DEDCD5" w14:textId="77777777" w:rsidR="00903C1B" w:rsidRPr="00903C1B" w:rsidRDefault="00A03640" w:rsidP="00903C1B">
      <w:pPr>
        <w:spacing w:after="0" w:line="240" w:lineRule="auto"/>
        <w:jc w:val="center"/>
        <w:rPr>
          <w:rFonts w:ascii="Arial" w:eastAsia="Calibri" w:hAnsi="Arial" w:cs="Arial"/>
        </w:rPr>
      </w:pPr>
      <w:hyperlink r:id="rId12" w:history="1">
        <w:r w:rsidR="00903C1B" w:rsidRPr="00903C1B">
          <w:rPr>
            <w:rFonts w:ascii="Arial" w:eastAsia="Calibri" w:hAnsi="Arial" w:cs="Arial"/>
            <w:color w:val="0000FF"/>
            <w:u w:val="single"/>
          </w:rPr>
          <w:t>tour22@sportesalute.eu</w:t>
        </w:r>
      </w:hyperlink>
    </w:p>
    <w:p w14:paraId="15CA91AD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</w:p>
    <w:p w14:paraId="17435977" w14:textId="77510CE4" w:rsid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</w:p>
    <w:p w14:paraId="7B687678" w14:textId="7195CC4E" w:rsidR="00BD5586" w:rsidRDefault="00BD5586" w:rsidP="00903C1B">
      <w:pPr>
        <w:spacing w:after="0" w:line="240" w:lineRule="auto"/>
        <w:jc w:val="both"/>
        <w:rPr>
          <w:rFonts w:ascii="Arial" w:eastAsia="Calibri" w:hAnsi="Arial" w:cs="Arial"/>
        </w:rPr>
      </w:pPr>
    </w:p>
    <w:p w14:paraId="07B68348" w14:textId="77777777" w:rsidR="00BD5586" w:rsidRPr="00903C1B" w:rsidRDefault="00BD5586" w:rsidP="00903C1B">
      <w:pPr>
        <w:spacing w:after="0" w:line="240" w:lineRule="auto"/>
        <w:jc w:val="both"/>
        <w:rPr>
          <w:rFonts w:ascii="Arial" w:eastAsia="Calibri" w:hAnsi="Arial" w:cs="Arial"/>
        </w:rPr>
      </w:pPr>
    </w:p>
    <w:p w14:paraId="568875D9" w14:textId="77777777" w:rsidR="003814EF" w:rsidRPr="003814EF" w:rsidRDefault="003814EF" w:rsidP="00903C1B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smallCaps/>
          <w:kern w:val="2"/>
          <w:sz w:val="36"/>
          <w:szCs w:val="20"/>
          <w:u w:val="single"/>
          <w:lang w:eastAsia="it-IT"/>
        </w:rPr>
      </w:pPr>
      <w:bookmarkStart w:id="163" w:name="_Toc42774397"/>
      <w:bookmarkStart w:id="164" w:name="_Toc43213870"/>
      <w:bookmarkStart w:id="165" w:name="_Toc43378524"/>
      <w:bookmarkStart w:id="166" w:name="_Toc44068093"/>
      <w:bookmarkStart w:id="167" w:name="_Toc44504289"/>
      <w:bookmarkStart w:id="168" w:name="_Toc76047144"/>
      <w:bookmarkStart w:id="169" w:name="_Toc76131058"/>
      <w:bookmarkStart w:id="170" w:name="_Toc76651369"/>
      <w:bookmarkStart w:id="171" w:name="_Toc76993677"/>
      <w:bookmarkStart w:id="172" w:name="_Toc77251444"/>
      <w:bookmarkStart w:id="173" w:name="_Toc78373367"/>
      <w:bookmarkStart w:id="174" w:name="_Toc78547365"/>
      <w:bookmarkStart w:id="175" w:name="_Toc79505397"/>
      <w:bookmarkStart w:id="176" w:name="_Toc79757398"/>
      <w:bookmarkStart w:id="177" w:name="_Toc80189309"/>
      <w:bookmarkStart w:id="178" w:name="_Toc80189378"/>
      <w:bookmarkStart w:id="179" w:name="_Toc80364307"/>
      <w:bookmarkStart w:id="180" w:name="_Toc80889013"/>
      <w:bookmarkStart w:id="181" w:name="_Toc80970944"/>
      <w:bookmarkStart w:id="182" w:name="_Toc81400378"/>
      <w:bookmarkStart w:id="183" w:name="_Toc81572679"/>
      <w:bookmarkStart w:id="184" w:name="_Toc82007040"/>
      <w:bookmarkStart w:id="185" w:name="_Toc82178562"/>
      <w:bookmarkStart w:id="186" w:name="_Toc82610034"/>
      <w:bookmarkStart w:id="187" w:name="_Toc82701834"/>
      <w:bookmarkStart w:id="188" w:name="_Toc83041095"/>
      <w:bookmarkStart w:id="189" w:name="_Toc83216653"/>
      <w:bookmarkStart w:id="190" w:name="_Toc83386154"/>
      <w:bookmarkStart w:id="191" w:name="_Toc83813362"/>
      <w:bookmarkStart w:id="192" w:name="_Toc83987103"/>
      <w:bookmarkStart w:id="193" w:name="_Toc84249532"/>
      <w:bookmarkStart w:id="194" w:name="_Hlk106816204"/>
      <w:r w:rsidRPr="003814EF">
        <w:rPr>
          <w:rFonts w:ascii="Arial" w:eastAsia="Times New Roman" w:hAnsi="Arial" w:cs="Arial"/>
          <w:b/>
          <w:smallCaps/>
          <w:kern w:val="2"/>
          <w:sz w:val="36"/>
          <w:szCs w:val="20"/>
          <w:u w:val="single"/>
          <w:lang w:eastAsia="it-IT"/>
        </w:rPr>
        <w:t>Comunicazioni della F.I.G.C.</w:t>
      </w:r>
      <w:bookmarkStart w:id="195" w:name="_Toc12880648"/>
      <w:bookmarkStart w:id="196" w:name="_Toc13225739"/>
      <w:bookmarkStart w:id="197" w:name="_Toc13488236"/>
      <w:bookmarkStart w:id="198" w:name="_Toc13754377"/>
      <w:bookmarkStart w:id="199" w:name="_Toc18501866"/>
      <w:bookmarkStart w:id="200" w:name="_Toc18590678"/>
      <w:bookmarkStart w:id="201" w:name="_Toc18672954"/>
      <w:bookmarkStart w:id="202" w:name="_Toc18932590"/>
      <w:bookmarkStart w:id="203" w:name="_Toc19021793"/>
      <w:bookmarkStart w:id="204" w:name="_Toc19284168"/>
      <w:bookmarkStart w:id="205" w:name="_Toc19620378"/>
      <w:bookmarkStart w:id="206" w:name="_Toc20143419"/>
      <w:bookmarkStart w:id="207" w:name="_Toc20314057"/>
      <w:bookmarkStart w:id="208" w:name="_Toc20410368"/>
      <w:bookmarkStart w:id="209" w:name="_Toc20474207"/>
      <w:bookmarkStart w:id="210" w:name="_Toc20916963"/>
      <w:bookmarkStart w:id="211" w:name="_Toc21013828"/>
      <w:bookmarkStart w:id="212" w:name="_Toc21084699"/>
      <w:bookmarkStart w:id="213" w:name="_Toc21084724"/>
      <w:bookmarkStart w:id="214" w:name="_Toc21512206"/>
      <w:bookmarkStart w:id="215" w:name="_Toc21615287"/>
      <w:bookmarkStart w:id="216" w:name="_Toc21687623"/>
      <w:bookmarkStart w:id="217" w:name="_Toc22034069"/>
      <w:bookmarkStart w:id="218" w:name="_Toc22126005"/>
      <w:bookmarkStart w:id="219" w:name="_Toc22217332"/>
      <w:bookmarkStart w:id="220" w:name="_Toc22298532"/>
      <w:bookmarkStart w:id="221" w:name="_Toc22299411"/>
      <w:bookmarkStart w:id="222" w:name="_Toc22559676"/>
      <w:bookmarkStart w:id="223" w:name="_Toc22735876"/>
      <w:bookmarkStart w:id="224" w:name="_Toc22824369"/>
      <w:bookmarkStart w:id="225" w:name="_Toc22905922"/>
      <w:bookmarkStart w:id="226" w:name="_Toc23337164"/>
      <w:bookmarkStart w:id="227" w:name="_Toc23424956"/>
      <w:bookmarkStart w:id="228" w:name="_Toc23845960"/>
      <w:bookmarkStart w:id="229" w:name="_Toc24033001"/>
      <w:bookmarkStart w:id="230" w:name="_Toc24451237"/>
      <w:bookmarkStart w:id="231" w:name="_Toc24539118"/>
      <w:bookmarkStart w:id="232" w:name="_Toc25241643"/>
      <w:bookmarkStart w:id="233" w:name="_Toc25324170"/>
      <w:bookmarkStart w:id="234" w:name="_Toc25585034"/>
      <w:bookmarkStart w:id="235" w:name="_Toc25849029"/>
      <w:bookmarkStart w:id="236" w:name="_Toc25849111"/>
      <w:bookmarkStart w:id="237" w:name="_Toc26266571"/>
      <w:bookmarkStart w:id="238" w:name="_Toc26543017"/>
      <w:bookmarkStart w:id="239" w:name="_Toc26792374"/>
      <w:bookmarkStart w:id="240" w:name="_Toc27150301"/>
      <w:bookmarkStart w:id="241" w:name="_Toc27665694"/>
      <w:bookmarkStart w:id="242" w:name="_Toc27743841"/>
      <w:bookmarkStart w:id="243" w:name="_Toc28007596"/>
      <w:bookmarkStart w:id="244" w:name="_Toc28608728"/>
      <w:bookmarkStart w:id="245" w:name="_Toc29379005"/>
      <w:bookmarkStart w:id="246" w:name="_Toc29479982"/>
      <w:bookmarkStart w:id="247" w:name="_Toc29554640"/>
      <w:bookmarkStart w:id="248" w:name="_Toc29897408"/>
      <w:bookmarkStart w:id="249" w:name="_Toc30084531"/>
      <w:bookmarkStart w:id="250" w:name="_Toc30415423"/>
      <w:bookmarkStart w:id="251" w:name="_Toc30519023"/>
      <w:bookmarkStart w:id="252" w:name="_Toc30687819"/>
      <w:bookmarkStart w:id="253" w:name="_Toc30775286"/>
      <w:bookmarkStart w:id="254" w:name="_Toc31117347"/>
      <w:bookmarkStart w:id="255" w:name="_Toc31288641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14:paraId="19F5C26F" w14:textId="3A4DF0CE" w:rsidR="001A0544" w:rsidRDefault="001A0544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it-IT"/>
        </w:rPr>
      </w:pPr>
      <w:bookmarkStart w:id="256" w:name="_Toc528918141"/>
      <w:bookmarkStart w:id="257" w:name="_Toc531369361"/>
      <w:bookmarkStart w:id="258" w:name="_Toc534072491"/>
      <w:bookmarkStart w:id="259" w:name="_Toc534988531"/>
      <w:bookmarkStart w:id="260" w:name="_Toc536730581"/>
      <w:bookmarkStart w:id="261" w:name="_Toc540979091"/>
      <w:bookmarkStart w:id="262" w:name="_Toc542655871"/>
      <w:bookmarkStart w:id="263" w:name="_Toc543575431"/>
      <w:bookmarkStart w:id="264" w:name="_Toc547013621"/>
      <w:bookmarkStart w:id="265" w:name="_Toc603041631"/>
      <w:bookmarkStart w:id="266" w:name="_Toc606605641"/>
      <w:bookmarkStart w:id="267" w:name="_Toc607520691"/>
      <w:bookmarkStart w:id="268" w:name="_Toc620376621"/>
      <w:bookmarkStart w:id="269" w:name="_Toc628212351"/>
      <w:bookmarkStart w:id="270" w:name="_Toc636878451"/>
      <w:bookmarkStart w:id="271" w:name="_Toc638588531"/>
      <w:bookmarkStart w:id="272" w:name="_Toc644654271"/>
      <w:bookmarkStart w:id="273" w:name="_Toc646323921"/>
      <w:bookmarkStart w:id="274" w:name="_Toc651452531"/>
      <w:bookmarkStart w:id="275" w:name="_Toc655103111"/>
      <w:bookmarkStart w:id="276" w:name="_Toc709440111"/>
      <w:bookmarkStart w:id="277" w:name="_Toc712097141"/>
      <w:bookmarkStart w:id="278" w:name="_Toc88825343"/>
      <w:bookmarkStart w:id="279" w:name="_Toc89169887"/>
      <w:bookmarkStart w:id="280" w:name="_Toc90389682"/>
      <w:bookmarkStart w:id="281" w:name="_Toc90557891"/>
      <w:bookmarkStart w:id="282" w:name="_Toc90649131"/>
      <w:bookmarkStart w:id="283" w:name="_Toc91163544"/>
      <w:bookmarkStart w:id="284" w:name="_Toc91681105"/>
      <w:bookmarkStart w:id="285" w:name="_Toc91759729"/>
      <w:bookmarkStart w:id="286" w:name="_Toc92191902"/>
      <w:bookmarkStart w:id="287" w:name="_Toc92976201"/>
      <w:bookmarkStart w:id="288" w:name="_Toc93582976"/>
      <w:bookmarkStart w:id="289" w:name="_Toc93916424"/>
      <w:bookmarkStart w:id="290" w:name="_Toc94102218"/>
      <w:bookmarkStart w:id="291" w:name="_Toc94783182"/>
      <w:bookmarkStart w:id="292" w:name="_Toc95227028"/>
      <w:bookmarkStart w:id="293" w:name="_Toc95398203"/>
      <w:bookmarkStart w:id="294" w:name="_Toc95481989"/>
      <w:bookmarkStart w:id="295" w:name="_Toc95821105"/>
      <w:bookmarkStart w:id="296" w:name="_Toc96088162"/>
      <w:bookmarkStart w:id="297" w:name="_Toc96510221"/>
      <w:bookmarkStart w:id="298" w:name="_Toc96609245"/>
      <w:bookmarkStart w:id="299" w:name="_Toc96692342"/>
      <w:bookmarkStart w:id="300" w:name="_Toc97123819"/>
      <w:bookmarkStart w:id="301" w:name="_Toc97216824"/>
      <w:bookmarkStart w:id="302" w:name="_Toc97296499"/>
      <w:bookmarkStart w:id="303" w:name="_Toc103868876"/>
      <w:bookmarkStart w:id="304" w:name="_Toc103948026"/>
      <w:bookmarkStart w:id="305" w:name="_Toc104297029"/>
      <w:bookmarkStart w:id="306" w:name="_Toc104557023"/>
      <w:bookmarkStart w:id="307" w:name="_Toc104898648"/>
      <w:bookmarkStart w:id="308" w:name="_Toc104991532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</w:p>
    <w:p w14:paraId="5B1BF077" w14:textId="161D3B2C" w:rsidR="00B44052" w:rsidRPr="00903C1B" w:rsidRDefault="00903C1B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lang w:eastAsia="it-IT"/>
        </w:rPr>
      </w:pPr>
      <w:r w:rsidRPr="00903C1B">
        <w:rPr>
          <w:rFonts w:ascii="Arial" w:eastAsia="Times New Roman" w:hAnsi="Arial" w:cs="Arial"/>
          <w:lang w:eastAsia="it-IT"/>
        </w:rPr>
        <w:t>Nessuna comunicazione.</w:t>
      </w:r>
    </w:p>
    <w:p w14:paraId="4033FA56" w14:textId="77777777" w:rsidR="00B44052" w:rsidRDefault="00B44052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it-IT"/>
        </w:rPr>
      </w:pPr>
    </w:p>
    <w:p w14:paraId="03CC6C34" w14:textId="1022609B" w:rsidR="00B44052" w:rsidRDefault="00B44052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it-IT"/>
        </w:rPr>
      </w:pPr>
    </w:p>
    <w:p w14:paraId="11E0D116" w14:textId="6A1F1185" w:rsidR="00BD5586" w:rsidRDefault="00BD5586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it-IT"/>
        </w:rPr>
      </w:pPr>
    </w:p>
    <w:p w14:paraId="44F012E7" w14:textId="4911FDDC" w:rsidR="00BD5586" w:rsidRDefault="00BD5586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it-IT"/>
        </w:rPr>
      </w:pPr>
    </w:p>
    <w:p w14:paraId="5244C7DF" w14:textId="33B4A5E1" w:rsidR="00BD5586" w:rsidRDefault="00BD5586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it-IT"/>
        </w:rPr>
      </w:pPr>
    </w:p>
    <w:p w14:paraId="02D0BFB7" w14:textId="77777777" w:rsidR="003814EF" w:rsidRPr="003814EF" w:rsidRDefault="003814EF" w:rsidP="002900F5">
      <w:pPr>
        <w:widowControl w:val="0"/>
        <w:spacing w:after="240" w:line="240" w:lineRule="auto"/>
        <w:jc w:val="both"/>
        <w:outlineLvl w:val="0"/>
        <w:rPr>
          <w:rFonts w:ascii="Arial" w:eastAsia="Times New Roman" w:hAnsi="Arial" w:cs="Arial"/>
          <w:b/>
          <w:smallCaps/>
          <w:kern w:val="32"/>
          <w:sz w:val="36"/>
          <w:szCs w:val="20"/>
          <w:u w:val="single"/>
          <w:lang w:eastAsia="it-IT"/>
        </w:rPr>
      </w:pPr>
      <w:r w:rsidRPr="003814EF">
        <w:rPr>
          <w:rFonts w:ascii="Arial" w:eastAsia="Times New Roman" w:hAnsi="Arial" w:cs="Arial"/>
          <w:b/>
          <w:smallCaps/>
          <w:kern w:val="32"/>
          <w:sz w:val="36"/>
          <w:szCs w:val="20"/>
          <w:u w:val="single"/>
          <w:lang w:eastAsia="it-IT"/>
        </w:rPr>
        <w:lastRenderedPageBreak/>
        <w:t>Comunicazioni della L.N.D.</w:t>
      </w:r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</w:p>
    <w:p w14:paraId="48B58317" w14:textId="77777777" w:rsidR="00B87303" w:rsidRPr="00B87303" w:rsidRDefault="00B87303" w:rsidP="00B87303">
      <w:pPr>
        <w:keepNext/>
        <w:spacing w:before="140" w:after="140" w:line="240" w:lineRule="auto"/>
        <w:jc w:val="both"/>
        <w:outlineLvl w:val="1"/>
        <w:rPr>
          <w:rFonts w:ascii="Arial" w:eastAsia="Times New Roman" w:hAnsi="Arial" w:cs="Arial"/>
          <w:b/>
          <w:sz w:val="34"/>
          <w:szCs w:val="20"/>
          <w:lang w:eastAsia="it-IT"/>
        </w:rPr>
      </w:pPr>
      <w:bookmarkStart w:id="309" w:name="_Toc106196075"/>
      <w:bookmarkStart w:id="310" w:name="_Toc106359409"/>
      <w:bookmarkStart w:id="311" w:name="_Toc106888581"/>
      <w:bookmarkStart w:id="312" w:name="_Toc70944026"/>
      <w:bookmarkStart w:id="313" w:name="_Toc71209720"/>
      <w:r w:rsidRPr="00B87303">
        <w:rPr>
          <w:rFonts w:ascii="Arial" w:eastAsia="Times New Roman" w:hAnsi="Arial" w:cs="Arial"/>
          <w:b/>
          <w:sz w:val="34"/>
          <w:szCs w:val="20"/>
          <w:lang w:eastAsia="it-IT"/>
        </w:rPr>
        <w:t>Circolare n. 36 della L.N.D. – Decisioni del Tribunale Nazionale Antidoping</w:t>
      </w:r>
      <w:bookmarkEnd w:id="309"/>
      <w:bookmarkEnd w:id="310"/>
      <w:bookmarkEnd w:id="311"/>
    </w:p>
    <w:p w14:paraId="7672E7D6" w14:textId="7A73C1E0" w:rsidR="00B87303" w:rsidRDefault="00B87303" w:rsidP="00B87303">
      <w:pPr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>Trasmettiamo, in allegato al presente C.U. di cui fa parte integrante la Circolare n. 36 della L.N.D.          dd. 21.06.2022 relativa all’oggetto.</w:t>
      </w:r>
    </w:p>
    <w:p w14:paraId="45E1A5BC" w14:textId="7CA004C5" w:rsidR="00903C1B" w:rsidRDefault="00903C1B" w:rsidP="00B87303">
      <w:pPr>
        <w:spacing w:after="0" w:line="240" w:lineRule="auto"/>
        <w:jc w:val="both"/>
        <w:rPr>
          <w:rFonts w:ascii="Arial" w:eastAsia="Calibri" w:hAnsi="Arial" w:cs="Arial"/>
        </w:rPr>
      </w:pPr>
    </w:p>
    <w:p w14:paraId="21E3F3DA" w14:textId="77777777" w:rsidR="00903C1B" w:rsidRPr="00B87303" w:rsidRDefault="00903C1B" w:rsidP="00B87303">
      <w:pPr>
        <w:spacing w:after="0" w:line="240" w:lineRule="auto"/>
        <w:jc w:val="both"/>
        <w:rPr>
          <w:rFonts w:ascii="Arial" w:eastAsia="Calibri" w:hAnsi="Arial" w:cs="Arial"/>
        </w:rPr>
      </w:pPr>
    </w:p>
    <w:p w14:paraId="3134FED2" w14:textId="77777777" w:rsidR="00B87303" w:rsidRPr="00B87303" w:rsidRDefault="00B87303" w:rsidP="00903C1B">
      <w:pPr>
        <w:spacing w:after="0" w:line="276" w:lineRule="auto"/>
        <w:rPr>
          <w:rFonts w:ascii="Arial" w:eastAsia="Calibri" w:hAnsi="Arial" w:cs="Arial"/>
          <w:sz w:val="2"/>
          <w:szCs w:val="2"/>
        </w:rPr>
      </w:pPr>
    </w:p>
    <w:p w14:paraId="59207E5A" w14:textId="77777777" w:rsidR="00B87303" w:rsidRPr="00B87303" w:rsidRDefault="00B87303" w:rsidP="00903C1B">
      <w:pPr>
        <w:keepNext/>
        <w:spacing w:after="140" w:line="240" w:lineRule="auto"/>
        <w:jc w:val="both"/>
        <w:outlineLvl w:val="1"/>
        <w:rPr>
          <w:rFonts w:ascii="Arial" w:eastAsia="Times New Roman" w:hAnsi="Arial" w:cs="Arial"/>
          <w:b/>
          <w:sz w:val="34"/>
          <w:szCs w:val="20"/>
          <w:lang w:eastAsia="it-IT"/>
        </w:rPr>
      </w:pPr>
      <w:bookmarkStart w:id="314" w:name="_Toc106888582"/>
      <w:r w:rsidRPr="00B87303">
        <w:rPr>
          <w:rFonts w:ascii="Arial" w:eastAsia="Times New Roman" w:hAnsi="Arial" w:cs="Arial"/>
          <w:b/>
          <w:sz w:val="34"/>
          <w:szCs w:val="20"/>
          <w:lang w:eastAsia="it-IT"/>
        </w:rPr>
        <w:t>Circolare n. 37 della L.N.D. – Centro Studi Tributari</w:t>
      </w:r>
      <w:bookmarkEnd w:id="314"/>
    </w:p>
    <w:p w14:paraId="4E9C2826" w14:textId="77777777" w:rsidR="00B87303" w:rsidRPr="00B87303" w:rsidRDefault="00B87303" w:rsidP="00B87303">
      <w:pPr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>Trasmettiamo, in allegato al presente C.U. di cui fa parte integrante la Circolare n. 37 della L.N.D.          dd. 23.06.2022 inerente “Misure Urgenti in materia di semplificazioni fiscali e ulteriori disposizioni finanziarie e sociali”.</w:t>
      </w:r>
    </w:p>
    <w:p w14:paraId="12EC705D" w14:textId="410EB675" w:rsidR="003814EF" w:rsidRPr="00903C1B" w:rsidRDefault="003814EF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Cs/>
          <w:smallCaps/>
          <w:kern w:val="2"/>
          <w:u w:val="single"/>
          <w:lang w:eastAsia="it-IT"/>
        </w:rPr>
      </w:pPr>
    </w:p>
    <w:p w14:paraId="6C7A6C2F" w14:textId="77777777" w:rsidR="00903C1B" w:rsidRPr="00903C1B" w:rsidRDefault="00903C1B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Cs/>
          <w:smallCaps/>
          <w:kern w:val="2"/>
          <w:u w:val="single"/>
          <w:lang w:eastAsia="it-IT"/>
        </w:rPr>
      </w:pPr>
    </w:p>
    <w:p w14:paraId="7316CF41" w14:textId="77777777" w:rsidR="00903C1B" w:rsidRPr="00903C1B" w:rsidRDefault="00903C1B" w:rsidP="00903C1B">
      <w:pPr>
        <w:keepNext/>
        <w:spacing w:after="140" w:line="240" w:lineRule="auto"/>
        <w:jc w:val="both"/>
        <w:outlineLvl w:val="1"/>
        <w:rPr>
          <w:rFonts w:ascii="Arial" w:eastAsia="Times New Roman" w:hAnsi="Arial" w:cs="Arial"/>
          <w:b/>
          <w:sz w:val="34"/>
          <w:szCs w:val="20"/>
          <w:lang w:eastAsia="it-IT"/>
        </w:rPr>
      </w:pPr>
      <w:bookmarkStart w:id="315" w:name="_Toc106976330"/>
      <w:r w:rsidRPr="00903C1B">
        <w:rPr>
          <w:rFonts w:ascii="Arial" w:eastAsia="Times New Roman" w:hAnsi="Arial" w:cs="Arial"/>
          <w:b/>
          <w:sz w:val="34"/>
          <w:szCs w:val="20"/>
          <w:lang w:eastAsia="it-IT"/>
        </w:rPr>
        <w:t>Circolare n. 38 della L.N.D. – Centro Studi Tributari</w:t>
      </w:r>
      <w:bookmarkEnd w:id="315"/>
    </w:p>
    <w:p w14:paraId="4D19EEA4" w14:textId="2F95446E" w:rsid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Trasmettiamo, in allegato al presente C.U. di cui fa parte integrante la Circolare n. 38 della L.N.D.          dd. 24.06.2022 inerente “Dichiarazione Aiuti di Stato – Proroga al 30 Novembre 2022”.</w:t>
      </w:r>
    </w:p>
    <w:p w14:paraId="0C6F0575" w14:textId="1A3116A6" w:rsid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</w:p>
    <w:p w14:paraId="683E9A2C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</w:p>
    <w:p w14:paraId="48F7AEE2" w14:textId="77777777" w:rsidR="00903C1B" w:rsidRPr="00903C1B" w:rsidRDefault="00903C1B" w:rsidP="00903C1B">
      <w:pPr>
        <w:keepNext/>
        <w:spacing w:after="140" w:line="240" w:lineRule="auto"/>
        <w:jc w:val="both"/>
        <w:outlineLvl w:val="1"/>
        <w:rPr>
          <w:rFonts w:ascii="Arial" w:eastAsia="Times New Roman" w:hAnsi="Arial" w:cs="Arial"/>
          <w:b/>
          <w:sz w:val="34"/>
          <w:szCs w:val="20"/>
          <w:lang w:eastAsia="it-IT"/>
        </w:rPr>
      </w:pPr>
      <w:bookmarkStart w:id="316" w:name="_Toc106976331"/>
      <w:r w:rsidRPr="00903C1B">
        <w:rPr>
          <w:rFonts w:ascii="Arial" w:eastAsia="Times New Roman" w:hAnsi="Arial" w:cs="Arial"/>
          <w:b/>
          <w:sz w:val="34"/>
          <w:szCs w:val="20"/>
          <w:lang w:eastAsia="it-IT"/>
        </w:rPr>
        <w:t>Circolare n. 39 della L.N.D. – Decisioni del Tribunale Nazionale Antidoping</w:t>
      </w:r>
      <w:bookmarkEnd w:id="316"/>
    </w:p>
    <w:p w14:paraId="60FCF5BB" w14:textId="77777777" w:rsidR="00903C1B" w:rsidRPr="00903C1B" w:rsidRDefault="00903C1B" w:rsidP="00903C1B">
      <w:pPr>
        <w:spacing w:after="0" w:line="240" w:lineRule="auto"/>
        <w:jc w:val="both"/>
        <w:rPr>
          <w:rFonts w:ascii="Arial" w:eastAsia="Calibri" w:hAnsi="Arial" w:cs="Arial"/>
        </w:rPr>
      </w:pPr>
      <w:r w:rsidRPr="00903C1B">
        <w:rPr>
          <w:rFonts w:ascii="Arial" w:eastAsia="Calibri" w:hAnsi="Arial" w:cs="Arial"/>
        </w:rPr>
        <w:t>Trasmettiamo, in allegato al presente C.U. di cui fa parte integrante la Circolare n. 39 della L.N.D.          dd. 24.06.2022 relativa all’oggetto.</w:t>
      </w:r>
    </w:p>
    <w:p w14:paraId="3B8B8915" w14:textId="5DCBB757" w:rsidR="00903C1B" w:rsidRPr="00BD5586" w:rsidRDefault="00903C1B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Cs/>
          <w:smallCaps/>
          <w:kern w:val="2"/>
          <w:u w:val="single"/>
          <w:lang w:eastAsia="it-IT"/>
        </w:rPr>
      </w:pPr>
    </w:p>
    <w:p w14:paraId="3D93FEE3" w14:textId="77777777" w:rsidR="00BD5586" w:rsidRPr="00BD5586" w:rsidRDefault="00BD5586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Cs/>
          <w:smallCaps/>
          <w:kern w:val="2"/>
          <w:u w:val="single"/>
          <w:lang w:eastAsia="it-IT"/>
        </w:rPr>
      </w:pPr>
    </w:p>
    <w:p w14:paraId="794D37CA" w14:textId="1448F10D" w:rsidR="00494570" w:rsidRPr="0047610E" w:rsidRDefault="003814EF" w:rsidP="002900F5">
      <w:pPr>
        <w:widowControl w:val="0"/>
        <w:spacing w:after="24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"/>
          <w:sz w:val="36"/>
          <w:szCs w:val="20"/>
          <w:u w:val="single"/>
          <w:lang w:eastAsia="it-IT"/>
        </w:rPr>
      </w:pPr>
      <w:r w:rsidRPr="003814EF">
        <w:rPr>
          <w:rFonts w:ascii="Arial" w:eastAsia="Times New Roman" w:hAnsi="Arial" w:cs="Times New Roman"/>
          <w:b/>
          <w:smallCaps/>
          <w:kern w:val="2"/>
          <w:sz w:val="36"/>
          <w:szCs w:val="20"/>
          <w:u w:val="single"/>
          <w:lang w:eastAsia="it-IT"/>
        </w:rPr>
        <w:t>Comunicazioni del Comitato Regionale</w:t>
      </w:r>
      <w:bookmarkEnd w:id="312"/>
      <w:bookmarkEnd w:id="313"/>
    </w:p>
    <w:p w14:paraId="418F0DF6" w14:textId="6BAD0668" w:rsidR="003814EF" w:rsidRDefault="0047610E" w:rsidP="002900F5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47610E">
        <w:rPr>
          <w:rFonts w:ascii="Arial" w:eastAsia="Calibri" w:hAnsi="Arial" w:cs="Arial"/>
        </w:rPr>
        <w:t>Nessuna comunicazione.</w:t>
      </w:r>
    </w:p>
    <w:p w14:paraId="67DBA5DC" w14:textId="7526D26A" w:rsidR="00035590" w:rsidRDefault="00035590" w:rsidP="002900F5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1C279E8B" w14:textId="71A61A30" w:rsidR="00903C1B" w:rsidRDefault="00903C1B" w:rsidP="002900F5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0C478778" w14:textId="77777777" w:rsidR="00BD5586" w:rsidRPr="0047610E" w:rsidRDefault="00BD5586" w:rsidP="002900F5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10193AD7" w14:textId="77777777" w:rsidR="0047610E" w:rsidRPr="0047610E" w:rsidRDefault="0047610E" w:rsidP="00B87303">
      <w:pPr>
        <w:widowControl w:val="0"/>
        <w:spacing w:after="180" w:line="240" w:lineRule="auto"/>
        <w:jc w:val="both"/>
        <w:outlineLvl w:val="0"/>
        <w:rPr>
          <w:rFonts w:ascii="Arial" w:eastAsia="Times New Roman" w:hAnsi="Arial" w:cs="Arial"/>
          <w:b/>
          <w:bCs/>
          <w:smallCaps/>
          <w:kern w:val="32"/>
          <w:sz w:val="36"/>
          <w:szCs w:val="20"/>
          <w:u w:val="single"/>
          <w:lang w:eastAsia="it-IT"/>
        </w:rPr>
      </w:pPr>
      <w:bookmarkStart w:id="317" w:name="_Toc91759734"/>
      <w:bookmarkStart w:id="318" w:name="_Toc92191908"/>
      <w:bookmarkStart w:id="319" w:name="_Toc92976211"/>
      <w:bookmarkStart w:id="320" w:name="_Toc93582981"/>
      <w:bookmarkStart w:id="321" w:name="_Toc93916428"/>
      <w:bookmarkStart w:id="322" w:name="_Toc94102225"/>
      <w:bookmarkStart w:id="323" w:name="_Toc94783192"/>
      <w:bookmarkStart w:id="324" w:name="_Toc95227039"/>
      <w:bookmarkStart w:id="325" w:name="_Toc95398213"/>
      <w:bookmarkStart w:id="326" w:name="_Toc95481996"/>
      <w:bookmarkStart w:id="327" w:name="_Toc95821110"/>
      <w:bookmarkStart w:id="328" w:name="_Toc96088168"/>
      <w:bookmarkStart w:id="329" w:name="_Toc96510229"/>
      <w:bookmarkStart w:id="330" w:name="_Toc96609252"/>
      <w:bookmarkStart w:id="331" w:name="_Toc96692349"/>
      <w:bookmarkStart w:id="332" w:name="_Toc97123828"/>
      <w:bookmarkStart w:id="333" w:name="_Toc97216832"/>
      <w:bookmarkStart w:id="334" w:name="_Toc97296508"/>
      <w:bookmarkStart w:id="335" w:name="_Toc103868880"/>
      <w:bookmarkStart w:id="336" w:name="_Toc103948033"/>
      <w:bookmarkStart w:id="337" w:name="_Toc104297036"/>
      <w:bookmarkStart w:id="338" w:name="_Toc104557029"/>
      <w:bookmarkStart w:id="339" w:name="_Toc104898659"/>
      <w:bookmarkStart w:id="340" w:name="_Toc104991544"/>
      <w:bookmarkStart w:id="341" w:name="_Toc105157159"/>
      <w:bookmarkStart w:id="342" w:name="_Toc105504800"/>
      <w:bookmarkStart w:id="343" w:name="_Toc105595834"/>
      <w:bookmarkStart w:id="344" w:name="_Toc105761725"/>
      <w:bookmarkStart w:id="345" w:name="_Toc106025328"/>
      <w:bookmarkStart w:id="346" w:name="_Toc106196080"/>
      <w:bookmarkStart w:id="347" w:name="_Toc106286430"/>
      <w:r w:rsidRPr="0047610E">
        <w:rPr>
          <w:rFonts w:ascii="Arial" w:eastAsia="Times New Roman" w:hAnsi="Arial" w:cs="Arial"/>
          <w:b/>
          <w:bCs/>
          <w:smallCaps/>
          <w:kern w:val="32"/>
          <w:sz w:val="36"/>
          <w:szCs w:val="20"/>
          <w:u w:val="single"/>
          <w:lang w:eastAsia="it-IT"/>
        </w:rPr>
        <w:t>Comunicazioni per l’Attività del Settore Giovanile e Scolastico Friuli Venezia Giulia</w:t>
      </w:r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</w:p>
    <w:p w14:paraId="32F316C2" w14:textId="77777777" w:rsidR="0047610E" w:rsidRPr="0047610E" w:rsidRDefault="0047610E" w:rsidP="002900F5">
      <w:pPr>
        <w:widowControl w:val="0"/>
        <w:spacing w:before="120" w:after="0" w:line="276" w:lineRule="auto"/>
        <w:outlineLvl w:val="1"/>
        <w:rPr>
          <w:rFonts w:ascii="Arial" w:eastAsia="Times New Roman" w:hAnsi="Arial" w:cs="Arial"/>
          <w:b/>
          <w:bCs/>
          <w:sz w:val="34"/>
          <w:szCs w:val="20"/>
          <w:lang w:eastAsia="it-IT"/>
        </w:rPr>
      </w:pPr>
      <w:bookmarkStart w:id="348" w:name="_Toc103868881"/>
      <w:bookmarkStart w:id="349" w:name="_Toc103948034"/>
      <w:bookmarkStart w:id="350" w:name="_Toc104297037"/>
      <w:bookmarkStart w:id="351" w:name="_Toc104557030"/>
      <w:bookmarkStart w:id="352" w:name="_Toc104898660"/>
      <w:bookmarkStart w:id="353" w:name="_Toc104991545"/>
      <w:bookmarkStart w:id="354" w:name="_Toc105157160"/>
      <w:bookmarkStart w:id="355" w:name="_Toc105504801"/>
      <w:bookmarkStart w:id="356" w:name="_Toc105595835"/>
      <w:bookmarkStart w:id="357" w:name="_Toc105761726"/>
      <w:bookmarkStart w:id="358" w:name="_Toc106025329"/>
      <w:bookmarkStart w:id="359" w:name="_Toc106196081"/>
      <w:bookmarkStart w:id="360" w:name="_Toc106286431"/>
      <w:r w:rsidRPr="0047610E">
        <w:rPr>
          <w:rFonts w:ascii="Arial" w:eastAsia="Times New Roman" w:hAnsi="Arial" w:cs="Arial"/>
          <w:b/>
          <w:bCs/>
          <w:sz w:val="34"/>
          <w:szCs w:val="20"/>
          <w:lang w:eastAsia="it-IT"/>
        </w:rPr>
        <w:t>Segreteria</w:t>
      </w:r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</w:p>
    <w:p w14:paraId="2791CD19" w14:textId="77777777" w:rsidR="00B87303" w:rsidRPr="00B87303" w:rsidRDefault="00B87303" w:rsidP="00B87303">
      <w:pPr>
        <w:keepNext/>
        <w:autoSpaceDN w:val="0"/>
        <w:adjustRightInd w:val="0"/>
        <w:spacing w:after="120" w:line="240" w:lineRule="auto"/>
        <w:jc w:val="both"/>
        <w:outlineLvl w:val="2"/>
        <w:rPr>
          <w:rFonts w:ascii="Arial" w:eastAsia="Calibri" w:hAnsi="Arial" w:cs="Times New Roman"/>
          <w:b/>
          <w:smallCaps/>
          <w:noProof/>
          <w:sz w:val="32"/>
          <w:szCs w:val="20"/>
          <w:u w:val="single"/>
          <w:lang w:val="x-none" w:eastAsia="x-none"/>
        </w:rPr>
      </w:pPr>
      <w:bookmarkStart w:id="361" w:name="_Toc106888595"/>
      <w:r w:rsidRPr="00B87303">
        <w:rPr>
          <w:rFonts w:ascii="Arial" w:eastAsia="Calibri" w:hAnsi="Arial" w:cs="Times New Roman"/>
          <w:b/>
          <w:smallCaps/>
          <w:noProof/>
          <w:sz w:val="32"/>
          <w:szCs w:val="20"/>
          <w:u w:val="single"/>
          <w:lang w:val="x-none" w:eastAsia="x-none"/>
        </w:rPr>
        <w:t>Open Day 2022</w:t>
      </w:r>
      <w:bookmarkEnd w:id="361"/>
    </w:p>
    <w:p w14:paraId="1F75F9CC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B87303">
        <w:rPr>
          <w:rFonts w:ascii="Arial" w:eastAsia="Calibri" w:hAnsi="Arial" w:cs="Arial"/>
          <w:color w:val="000000"/>
        </w:rPr>
        <w:t>Qui di seguito trascriviamo quanto pervenutoci dal Coordinatore Federale Regionale del Settore per l’Attività Giovanile e Scolastica (SGS), prof. Giovanni Messina:</w:t>
      </w:r>
    </w:p>
    <w:p w14:paraId="0BFCC60D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2"/>
          <w:szCs w:val="12"/>
        </w:rPr>
      </w:pPr>
    </w:p>
    <w:p w14:paraId="7B46AA60" w14:textId="77777777" w:rsidR="00B87303" w:rsidRPr="00B87303" w:rsidRDefault="00B87303" w:rsidP="00B87303">
      <w:pPr>
        <w:spacing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 w:rsidRPr="00B87303">
        <w:rPr>
          <w:rFonts w:ascii="Arial" w:eastAsia="Calibri" w:hAnsi="Arial" w:cs="Arial"/>
        </w:rPr>
        <w:t>A seguito di quanto specificato nel CU FVG n.133 del 10/6/2022 circa il cosiddetto OPEN DAY, a cui si rimandano gli interessati che intendono organizzarli, l’</w:t>
      </w:r>
      <w:r w:rsidRPr="00B87303">
        <w:rPr>
          <w:rFonts w:ascii="Arial" w:eastAsia="Calibri" w:hAnsi="Arial" w:cs="Arial"/>
          <w:color w:val="000000"/>
          <w:shd w:val="clear" w:color="auto" w:fill="FFFFFF"/>
        </w:rPr>
        <w:t>elenco degli Open Day regolarmente dichiarati sarà pubblicato a cura della FIGC Settore Giovanile e Scolastico (SGS) del Friuli Venezia Giulia sia sul Comunicato Ufficiale regionale, sia sul sito della FIGC nella pagina del SGS FVG alla voce “comunicazioni” il cui link è il seguente:</w:t>
      </w:r>
    </w:p>
    <w:p w14:paraId="610313EB" w14:textId="77777777" w:rsidR="00B87303" w:rsidRPr="00B87303" w:rsidRDefault="00B87303" w:rsidP="00B87303">
      <w:pPr>
        <w:spacing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  <w:color w:val="000000"/>
          <w:shd w:val="clear" w:color="auto" w:fill="FFFFFF"/>
        </w:rPr>
        <w:t xml:space="preserve"> (</w:t>
      </w:r>
      <w:hyperlink r:id="rId13" w:history="1">
        <w:r w:rsidRPr="00B87303">
          <w:rPr>
            <w:rFonts w:ascii="Arial" w:eastAsia="Calibri" w:hAnsi="Arial" w:cs="Arial"/>
            <w:color w:val="0000FF"/>
            <w:u w:val="single"/>
          </w:rPr>
          <w:t>https://www.figc.it/it/giovani/territorio/mappa-del-territorio/friuli-venezia-giulia/comunicazioni/</w:t>
        </w:r>
      </w:hyperlink>
      <w:r w:rsidRPr="00B87303">
        <w:rPr>
          <w:rFonts w:ascii="Arial" w:eastAsia="Calibri" w:hAnsi="Arial" w:cs="Arial"/>
        </w:rPr>
        <w:t>)</w:t>
      </w:r>
    </w:p>
    <w:p w14:paraId="4E1FFFB4" w14:textId="77777777" w:rsidR="00B87303" w:rsidRPr="00B87303" w:rsidRDefault="00B87303" w:rsidP="00B87303">
      <w:pPr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 xml:space="preserve">Si allega al presente CU l’elenco aggiornato al 23/06/2022 </w:t>
      </w:r>
    </w:p>
    <w:p w14:paraId="3D0898EF" w14:textId="77777777" w:rsidR="00B87303" w:rsidRPr="00B87303" w:rsidRDefault="00B87303" w:rsidP="00B87303">
      <w:pPr>
        <w:keepNext/>
        <w:autoSpaceDN w:val="0"/>
        <w:adjustRightInd w:val="0"/>
        <w:spacing w:before="40" w:after="120" w:line="240" w:lineRule="auto"/>
        <w:jc w:val="both"/>
        <w:outlineLvl w:val="2"/>
        <w:rPr>
          <w:rFonts w:ascii="Arial" w:eastAsia="Calibri" w:hAnsi="Arial" w:cs="Times New Roman"/>
          <w:b/>
          <w:smallCaps/>
          <w:noProof/>
          <w:sz w:val="32"/>
          <w:szCs w:val="20"/>
          <w:u w:val="single"/>
          <w:lang w:val="x-none" w:eastAsia="x-none"/>
        </w:rPr>
      </w:pPr>
      <w:bookmarkStart w:id="362" w:name="_Toc106888596"/>
      <w:r w:rsidRPr="00B87303">
        <w:rPr>
          <w:rFonts w:ascii="Arial" w:eastAsia="Calibri" w:hAnsi="Arial" w:cs="Times New Roman"/>
          <w:b/>
          <w:smallCaps/>
          <w:noProof/>
          <w:sz w:val="32"/>
          <w:szCs w:val="20"/>
          <w:u w:val="single"/>
          <w:lang w:val="x-none" w:eastAsia="x-none"/>
        </w:rPr>
        <w:lastRenderedPageBreak/>
        <w:t>Camp Estivi E Centri Estivi</w:t>
      </w:r>
      <w:bookmarkEnd w:id="362"/>
      <w:r w:rsidRPr="00B87303">
        <w:rPr>
          <w:rFonts w:ascii="Arial" w:eastAsia="Calibri" w:hAnsi="Arial" w:cs="Times New Roman"/>
          <w:b/>
          <w:smallCaps/>
          <w:noProof/>
          <w:sz w:val="32"/>
          <w:szCs w:val="20"/>
          <w:u w:val="single"/>
          <w:lang w:val="x-none" w:eastAsia="x-none"/>
        </w:rPr>
        <w:t xml:space="preserve"> </w:t>
      </w:r>
    </w:p>
    <w:p w14:paraId="0DDFCDB0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B87303">
        <w:rPr>
          <w:rFonts w:ascii="Arial" w:eastAsia="Calibri" w:hAnsi="Arial" w:cs="Arial"/>
          <w:color w:val="000000"/>
        </w:rPr>
        <w:t>Qui di seguito trascriviamo quanto pervenutoci dal Coordinatore Federale Regionale del Settore per l’Attività Giovanile e Scolastica (SGS), prof. Giovanni Messina:</w:t>
      </w:r>
    </w:p>
    <w:p w14:paraId="5DE289A4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56C734F7" w14:textId="77777777" w:rsidR="00B87303" w:rsidRPr="00B87303" w:rsidRDefault="00B87303" w:rsidP="00B87303">
      <w:pPr>
        <w:spacing w:after="20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 xml:space="preserve">Viste le richieste che già arrivano all’ufficio della FIGC Settore Giovanile e Scolastico del Friuli Venezia Giulia circa CAMP ESTIVI / CENTRI ESTIVI e OPEN DAY per l’estate 2022, preme ricordare che la normativa attualmente vigente è quella pubblicata sul CU SGS n.1 del 1 luglio 2021 e sul CU SGS n.10 del 29/7/2021, richiamata anche nel CU FVG n. 3 del 8/7/2021 e più di recente nel CU FVG n. 101 del 8/4/2022, ed in particolare: </w:t>
      </w:r>
    </w:p>
    <w:p w14:paraId="3347C026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 xml:space="preserve">- tutte le società affiliate che svolgono la propria attività all’interno della FIGC, possono autonomamente organizzare Centri Estivi o Camp Estivi aperti anche a soggetti non tesserati per la propria Società le cui finalità ludico-motorie, di avviamento o perfezionamento tecnico e le relative attività siano in linea con i princìpi educativi promossi dal Settore Giovanile e Scolastico della FIGC. - Non è pertanto consentito che i Centri Estivi o i Camp Estivi abbiano finalità di selezione di giovani calciatori/calciatrici. </w:t>
      </w:r>
    </w:p>
    <w:p w14:paraId="62A3322B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9C87696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>- Al fine di tutelare gli standard qualitativi federali le Società affiliate sono tenute a comunicare al Coordinatore Federale Regionale del Settore Giovanile e Scolastico apposita informazione di inizio delle attività in oggetto, utilizzando esclusivamente il modulo allegato da inviare tramite posta elettronica al consueto indirizzo (</w:t>
      </w:r>
      <w:hyperlink r:id="rId14" w:history="1">
        <w:r w:rsidRPr="00B87303">
          <w:rPr>
            <w:rFonts w:ascii="Arial" w:eastAsia="Calibri" w:hAnsi="Arial" w:cs="Arial"/>
            <w:color w:val="0000FF"/>
            <w:u w:val="single"/>
          </w:rPr>
          <w:t>friuliveneziagiulia.sgs@figc.it</w:t>
        </w:r>
      </w:hyperlink>
      <w:r w:rsidRPr="00B87303">
        <w:rPr>
          <w:rFonts w:ascii="Arial" w:eastAsia="Calibri" w:hAnsi="Arial" w:cs="Arial"/>
        </w:rPr>
        <w:t>).</w:t>
      </w:r>
    </w:p>
    <w:p w14:paraId="4C6546D8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 xml:space="preserve">Qualora i Centri Estivi o Camp Estivi vengano organizzati in differenti regioni la mail dovrà essere inviata direttamente al Settore Giovanile e Scolastico Nazionale, ai seguenti indirizzi di posta elettronica: </w:t>
      </w:r>
    </w:p>
    <w:p w14:paraId="645BA315" w14:textId="77777777" w:rsidR="00B87303" w:rsidRPr="00B87303" w:rsidRDefault="00A03640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hyperlink r:id="rId15" w:history="1">
        <w:r w:rsidR="00B87303" w:rsidRPr="00B87303">
          <w:rPr>
            <w:rFonts w:ascii="Arial" w:eastAsia="Calibri" w:hAnsi="Arial" w:cs="Arial"/>
            <w:color w:val="0000FF"/>
            <w:u w:val="single"/>
          </w:rPr>
          <w:t>sgs.segreteria@figc.it</w:t>
        </w:r>
      </w:hyperlink>
      <w:r w:rsidR="00B87303" w:rsidRPr="00B87303">
        <w:rPr>
          <w:rFonts w:ascii="Arial" w:eastAsia="Calibri" w:hAnsi="Arial" w:cs="Arial"/>
        </w:rPr>
        <w:t xml:space="preserve"> </w:t>
      </w:r>
    </w:p>
    <w:p w14:paraId="2A8C5BEF" w14:textId="77777777" w:rsidR="00B87303" w:rsidRPr="00B87303" w:rsidRDefault="00A03640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hyperlink r:id="rId16" w:history="1">
        <w:r w:rsidR="00B87303" w:rsidRPr="00B87303">
          <w:rPr>
            <w:rFonts w:ascii="Arial" w:eastAsia="Calibri" w:hAnsi="Arial" w:cs="Arial"/>
            <w:color w:val="0000FF"/>
            <w:u w:val="single"/>
          </w:rPr>
          <w:t>sgs.attivitadibase@figc.it</w:t>
        </w:r>
      </w:hyperlink>
      <w:r w:rsidR="00B87303" w:rsidRPr="00B87303">
        <w:rPr>
          <w:rFonts w:ascii="Arial" w:eastAsia="Calibri" w:hAnsi="Arial" w:cs="Arial"/>
        </w:rPr>
        <w:t xml:space="preserve"> </w:t>
      </w:r>
    </w:p>
    <w:p w14:paraId="65AFAA9A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F30BA6D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 xml:space="preserve">La comunicazione dovrà essere effettuata </w:t>
      </w:r>
      <w:r w:rsidRPr="00B87303">
        <w:rPr>
          <w:rFonts w:ascii="Arial" w:eastAsia="Calibri" w:hAnsi="Arial" w:cs="Arial"/>
          <w:b/>
          <w:bCs/>
          <w:u w:val="single"/>
        </w:rPr>
        <w:t>almeno 30 giorni prima dell’inizio delle attività del Centro/Camp</w:t>
      </w:r>
      <w:r w:rsidRPr="00B87303">
        <w:rPr>
          <w:rFonts w:ascii="Arial" w:eastAsia="Calibri" w:hAnsi="Arial" w:cs="Arial"/>
        </w:rPr>
        <w:t>, seguendo le procedure esposte nel CU n.1 SGS ed utilizzando il Modulo Fac-Simile allegato al CU SGS n. 10 del 29/7/2021, prevedendo l’inizio dell’attività dei Camp Estivi non prima del 11 Giugno 2022 (fine lezioni dell’anno scolastico).</w:t>
      </w:r>
    </w:p>
    <w:p w14:paraId="2B6CB154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3DBB32B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>Si allega l’elenco dei Centri/Camp Estivi organizzati dalle Società affiliate alla FIGC e regolarmente comunicati.</w:t>
      </w:r>
    </w:p>
    <w:p w14:paraId="1E752F52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0A52732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B87303">
        <w:rPr>
          <w:rFonts w:ascii="Arial" w:eastAsia="Calibri" w:hAnsi="Arial" w:cs="Arial"/>
        </w:rPr>
        <w:t>La stessa sarà anche pubblicata nella sezione COMUNICAZIONI della pagina regionale Friuli Venezia Giulia del sito web FIGC, raggiungibile al seguente link:</w:t>
      </w:r>
    </w:p>
    <w:p w14:paraId="2ADD6ACE" w14:textId="77777777" w:rsidR="00B87303" w:rsidRPr="00B87303" w:rsidRDefault="00A03640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hyperlink r:id="rId17" w:history="1">
        <w:r w:rsidR="00B87303" w:rsidRPr="00B87303">
          <w:rPr>
            <w:rFonts w:ascii="Arial" w:eastAsia="Calibri" w:hAnsi="Arial" w:cs="Arial"/>
            <w:color w:val="0000FF"/>
            <w:u w:val="single"/>
          </w:rPr>
          <w:t>https://www.figc.it/it/giovani/territorio/mappa-del-territorio/friuli-venezia-giulia/comunicazioni</w:t>
        </w:r>
      </w:hyperlink>
      <w:r w:rsidR="00B87303" w:rsidRPr="00B87303">
        <w:rPr>
          <w:rFonts w:ascii="Arial" w:eastAsia="Calibri" w:hAnsi="Arial" w:cs="Arial"/>
        </w:rPr>
        <w:t xml:space="preserve">. </w:t>
      </w:r>
    </w:p>
    <w:p w14:paraId="0B5718D0" w14:textId="77777777" w:rsidR="00B87303" w:rsidRPr="00B87303" w:rsidRDefault="00B87303" w:rsidP="00B873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7A682CB" w14:textId="52EAD95A" w:rsidR="003814EF" w:rsidRDefault="003814EF" w:rsidP="002900F5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16EDDD59" w14:textId="77777777" w:rsidR="00903C1B" w:rsidRPr="00903C1B" w:rsidRDefault="00903C1B" w:rsidP="00903C1B">
      <w:pPr>
        <w:keepNext/>
        <w:autoSpaceDN w:val="0"/>
        <w:adjustRightInd w:val="0"/>
        <w:spacing w:after="120" w:line="240" w:lineRule="auto"/>
        <w:jc w:val="both"/>
        <w:outlineLvl w:val="2"/>
        <w:rPr>
          <w:rFonts w:ascii="Arial" w:eastAsia="Calibri" w:hAnsi="Arial" w:cs="Times New Roman"/>
          <w:b/>
          <w:smallCaps/>
          <w:noProof/>
          <w:sz w:val="32"/>
          <w:szCs w:val="20"/>
          <w:u w:val="single"/>
          <w:lang w:val="x-none" w:eastAsia="x-none"/>
        </w:rPr>
      </w:pPr>
      <w:bookmarkStart w:id="363" w:name="_Toc106976339"/>
      <w:r w:rsidRPr="00903C1B">
        <w:rPr>
          <w:rFonts w:ascii="Arial" w:eastAsia="Calibri" w:hAnsi="Arial" w:cs="Times New Roman"/>
          <w:b/>
          <w:smallCaps/>
          <w:noProof/>
          <w:sz w:val="32"/>
          <w:szCs w:val="20"/>
          <w:u w:val="single"/>
          <w:lang w:val="x-none" w:eastAsia="x-none"/>
        </w:rPr>
        <w:t>Summer Camp 2022</w:t>
      </w:r>
      <w:bookmarkEnd w:id="363"/>
    </w:p>
    <w:p w14:paraId="3E51598D" w14:textId="77777777" w:rsidR="00903C1B" w:rsidRP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903C1B">
        <w:rPr>
          <w:rFonts w:ascii="Arial" w:eastAsia="Calibri" w:hAnsi="Arial" w:cs="Arial"/>
          <w:color w:val="000000"/>
        </w:rPr>
        <w:t>Qui di seguito trascriviamo quanto pervenutoci dal Coordinatore Federale Regionale del Settore per l’Attività Giovanile e Scolastica (SGS), prof. Giovanni Messina:</w:t>
      </w:r>
    </w:p>
    <w:p w14:paraId="51E5553B" w14:textId="77777777" w:rsidR="00903C1B" w:rsidRP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6"/>
          <w:szCs w:val="16"/>
        </w:rPr>
      </w:pPr>
    </w:p>
    <w:p w14:paraId="66039E8F" w14:textId="77777777" w:rsidR="00903C1B" w:rsidRP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903C1B">
        <w:rPr>
          <w:rFonts w:ascii="Arial" w:eastAsia="Times New Roman" w:hAnsi="Arial" w:cs="Arial"/>
          <w:color w:val="000000" w:themeColor="text1"/>
          <w:lang w:eastAsia="it-IT"/>
        </w:rPr>
        <w:t xml:space="preserve">La </w:t>
      </w:r>
      <w:r w:rsidRPr="00903C1B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FIGC e le sue componenti, </w:t>
      </w:r>
      <w:r w:rsidRPr="00903C1B">
        <w:rPr>
          <w:rFonts w:ascii="Arial" w:eastAsia="Times New Roman" w:hAnsi="Arial" w:cs="Arial"/>
          <w:color w:val="000000" w:themeColor="text1"/>
          <w:lang w:eastAsia="it-IT"/>
        </w:rPr>
        <w:t xml:space="preserve">da sempre impegnate nella diffusione e promozione del gioco del calcio, sensibili alle problematiche successive ai due anni di pandemia (tra cui le difficoltà economiche patite dalle fasce più deboli della nostra società e la forte penalizzazione dell’attività pratica subita da tutti i nostri giovani calciatori e calciatrici), intendono organizzare sul territorio nazionale dei </w:t>
      </w:r>
      <w:r w:rsidRPr="00903C1B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Centri Estivi rivolti ai giovani Under 12, </w:t>
      </w:r>
      <w:r w:rsidRPr="00903C1B">
        <w:rPr>
          <w:rFonts w:ascii="Arial" w:eastAsia="Times New Roman" w:hAnsi="Arial" w:cs="Arial"/>
          <w:color w:val="000000" w:themeColor="text1"/>
          <w:lang w:eastAsia="it-IT"/>
        </w:rPr>
        <w:t>con l’intento di consentire alle bambine e ai bambini coinvolti di passare del tempo insieme condividendo i valori dello sport, anche attraverso la pratica del giuoco del calcio</w:t>
      </w:r>
      <w:r w:rsidRPr="00903C1B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. </w:t>
      </w:r>
    </w:p>
    <w:p w14:paraId="33E6C3E5" w14:textId="77777777" w:rsidR="00903C1B" w:rsidRP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it-IT"/>
        </w:rPr>
      </w:pPr>
    </w:p>
    <w:p w14:paraId="36F5E9E8" w14:textId="77777777" w:rsidR="00903C1B" w:rsidRP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  <w:r w:rsidRPr="00903C1B">
        <w:rPr>
          <w:rFonts w:ascii="Arial" w:eastAsia="Times New Roman" w:hAnsi="Arial" w:cs="Arial"/>
          <w:color w:val="000000" w:themeColor="text1"/>
          <w:lang w:eastAsia="it-IT"/>
        </w:rPr>
        <w:t xml:space="preserve">L’iniziativa verrà proposta in forma gratuita e sarà coordinata da staff composti da tecnici abilitati dal Settore Tecnico, collaboratori della FIGC Settore Giovanile e Scolastico, arbitri e rappresentanti delle altre componenti federali e sarà svolta presso le strutture dei Centri Federali Territoriali della FIGC. </w:t>
      </w:r>
    </w:p>
    <w:p w14:paraId="131B2839" w14:textId="77777777" w:rsidR="00903C1B" w:rsidRP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it-IT"/>
        </w:rPr>
      </w:pPr>
    </w:p>
    <w:p w14:paraId="13E2DC5D" w14:textId="77777777" w:rsidR="00903C1B" w:rsidRP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  <w:r w:rsidRPr="00903C1B">
        <w:rPr>
          <w:rFonts w:ascii="Arial" w:eastAsia="Times New Roman" w:hAnsi="Arial" w:cs="Arial"/>
          <w:color w:val="000000" w:themeColor="text1"/>
          <w:lang w:eastAsia="it-IT"/>
        </w:rPr>
        <w:lastRenderedPageBreak/>
        <w:t xml:space="preserve">La FIGC, per il tramite del suo Settore per l’attività Giovanile e scolastica e del Coordinamento Federale Regionale del SGS del Friuli Venezia Giulia, con il supporto delle articolazioni regionali delle componenti federali, organizza un </w:t>
      </w:r>
      <w:r w:rsidRPr="00903C1B">
        <w:rPr>
          <w:rFonts w:ascii="Arial" w:eastAsia="Times New Roman" w:hAnsi="Arial" w:cs="Arial"/>
          <w:b/>
          <w:bCs/>
          <w:color w:val="000000" w:themeColor="text1"/>
          <w:lang w:eastAsia="it-IT"/>
        </w:rPr>
        <w:t>Centro Estivo presso il Centro Federale Territoriale di Cervignano del Friuli (UD)</w:t>
      </w:r>
      <w:r w:rsidRPr="00903C1B">
        <w:rPr>
          <w:rFonts w:ascii="Arial" w:eastAsia="Times New Roman" w:hAnsi="Arial" w:cs="Arial"/>
          <w:color w:val="000000" w:themeColor="text1"/>
          <w:lang w:eastAsia="it-IT"/>
        </w:rPr>
        <w:t xml:space="preserve"> in p.le Lancieri d’Aosta, nel periodo compreso da </w:t>
      </w:r>
      <w:r w:rsidRPr="00903C1B">
        <w:rPr>
          <w:rFonts w:ascii="Arial" w:eastAsia="Times New Roman" w:hAnsi="Arial" w:cs="Arial"/>
          <w:b/>
          <w:bCs/>
          <w:color w:val="000000" w:themeColor="text1"/>
          <w:lang w:eastAsia="it-IT"/>
        </w:rPr>
        <w:t>lunedì 27 giugno a venerdì 8 luglio pp.vv</w:t>
      </w:r>
      <w:r w:rsidRPr="00903C1B">
        <w:rPr>
          <w:rFonts w:ascii="Arial" w:eastAsia="Times New Roman" w:hAnsi="Arial" w:cs="Arial"/>
          <w:color w:val="000000" w:themeColor="text1"/>
          <w:lang w:eastAsia="it-IT"/>
        </w:rPr>
        <w:t xml:space="preserve">., suddiviso i due sessioni da cinque giorni ciascuna dal lunedì al venerdì. </w:t>
      </w:r>
    </w:p>
    <w:p w14:paraId="012CA478" w14:textId="2A079AC9" w:rsid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  <w:r w:rsidRPr="00903C1B">
        <w:rPr>
          <w:rFonts w:ascii="Arial" w:eastAsia="Times New Roman" w:hAnsi="Arial" w:cs="Arial"/>
          <w:color w:val="000000" w:themeColor="text1"/>
          <w:lang w:eastAsia="it-IT"/>
        </w:rPr>
        <w:t>In allegato il Bando completo e la relativa documentazione</w:t>
      </w:r>
      <w:r>
        <w:rPr>
          <w:rFonts w:ascii="Arial" w:eastAsia="Times New Roman" w:hAnsi="Arial" w:cs="Arial"/>
          <w:color w:val="000000" w:themeColor="text1"/>
          <w:lang w:eastAsia="it-IT"/>
        </w:rPr>
        <w:t>.</w:t>
      </w:r>
    </w:p>
    <w:p w14:paraId="26499C72" w14:textId="71037FFA" w:rsid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2E518D5C" w14:textId="09A8DFDC" w:rsid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2EA0C1CE" w14:textId="6837CF3B" w:rsidR="00903C1B" w:rsidRDefault="00903C1B" w:rsidP="0090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19F46750" w14:textId="77777777" w:rsidR="003814EF" w:rsidRPr="003814EF" w:rsidRDefault="003814EF" w:rsidP="002900F5">
      <w:pPr>
        <w:widowControl w:val="0"/>
        <w:shd w:val="clear" w:color="auto" w:fill="F7CAAC"/>
        <w:spacing w:after="0" w:line="240" w:lineRule="auto"/>
        <w:jc w:val="center"/>
        <w:rPr>
          <w:rFonts w:ascii="Arial" w:eastAsia="Calibri" w:hAnsi="Arial" w:cs="Arial"/>
          <w:b/>
          <w:sz w:val="34"/>
          <w:szCs w:val="34"/>
          <w:u w:val="double"/>
        </w:rPr>
      </w:pPr>
      <w:r w:rsidRPr="003814EF">
        <w:rPr>
          <w:rFonts w:ascii="Arial" w:eastAsia="Calibri" w:hAnsi="Arial" w:cs="Arial"/>
          <w:b/>
          <w:sz w:val="34"/>
          <w:szCs w:val="34"/>
          <w:u w:val="double"/>
        </w:rPr>
        <w:t>COMUNICAZIONI  DELLA  DELEGAZIONE  DISTRETTUALE</w:t>
      </w:r>
      <w:bookmarkStart w:id="364" w:name="_Hlk83041174"/>
      <w:bookmarkEnd w:id="364"/>
    </w:p>
    <w:p w14:paraId="31D7759F" w14:textId="31C82B74" w:rsidR="00BD5586" w:rsidRDefault="00BD5586" w:rsidP="00BD5586">
      <w:pPr>
        <w:widowControl w:val="0"/>
        <w:spacing w:after="0" w:line="276" w:lineRule="auto"/>
        <w:rPr>
          <w:rFonts w:ascii="Arial" w:eastAsia="Times New Roman" w:hAnsi="Arial" w:cs="Arial"/>
          <w:b/>
          <w:bCs/>
          <w:kern w:val="2"/>
          <w:u w:val="single"/>
        </w:rPr>
      </w:pPr>
    </w:p>
    <w:p w14:paraId="6737E10C" w14:textId="77777777" w:rsidR="00BD5586" w:rsidRPr="00BD5586" w:rsidRDefault="00BD5586" w:rsidP="00BD5586">
      <w:pPr>
        <w:widowControl w:val="0"/>
        <w:spacing w:after="0" w:line="276" w:lineRule="auto"/>
        <w:rPr>
          <w:rFonts w:ascii="Arial" w:eastAsia="Times New Roman" w:hAnsi="Arial" w:cs="Arial"/>
          <w:b/>
          <w:bCs/>
          <w:kern w:val="2"/>
          <w:u w:val="single"/>
        </w:rPr>
      </w:pPr>
    </w:p>
    <w:p w14:paraId="4ECC6FD7" w14:textId="21E3C55B" w:rsidR="00D83E24" w:rsidRPr="00A74811" w:rsidRDefault="00F35834" w:rsidP="00A74811">
      <w:pPr>
        <w:widowControl w:val="0"/>
        <w:spacing w:after="240" w:line="276" w:lineRule="auto"/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  <w:t>RECUPERI</w:t>
      </w:r>
      <w:r w:rsidRPr="00792B81"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  <w:t xml:space="preserve"> GARE</w:t>
      </w:r>
      <w:r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  <w:t xml:space="preserve"> RINVIATE</w:t>
      </w:r>
    </w:p>
    <w:p w14:paraId="1209A4F1" w14:textId="4D6AFC27" w:rsidR="00F35834" w:rsidRPr="00792B81" w:rsidRDefault="00F35834" w:rsidP="00F35834">
      <w:pPr>
        <w:shd w:val="clear" w:color="auto" w:fill="CCCCCC"/>
        <w:suppressAutoHyphens/>
        <w:spacing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TORNEO CARNICO GIOVANISSIMI</w:t>
      </w:r>
    </w:p>
    <w:tbl>
      <w:tblPr>
        <w:tblW w:w="9690" w:type="dxa"/>
        <w:tblInd w:w="-7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8"/>
        <w:gridCol w:w="1999"/>
        <w:gridCol w:w="1999"/>
        <w:gridCol w:w="700"/>
        <w:gridCol w:w="598"/>
        <w:gridCol w:w="600"/>
        <w:gridCol w:w="2586"/>
      </w:tblGrid>
      <w:tr w:rsidR="00F35834" w:rsidRPr="00792B81" w14:paraId="24557AE1" w14:textId="77777777" w:rsidTr="006D1190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709706B" w14:textId="77777777" w:rsidR="00F35834" w:rsidRPr="00792B81" w:rsidRDefault="00F35834" w:rsidP="006D1190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602A7B8E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8D2E9C0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2E5E4B8F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72857A7F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05B95A45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32C8AD8F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vAlign w:val="center"/>
          </w:tcPr>
          <w:p w14:paraId="57B70C08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F35834" w:rsidRPr="00792B81" w14:paraId="1954ED25" w14:textId="77777777" w:rsidTr="006D1190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7E57D9C2" w14:textId="16AA6686" w:rsidR="00F35834" w:rsidRPr="00792B81" w:rsidRDefault="00F35834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05/07/2022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0B49E762" w14:textId="206666BA" w:rsidR="00F35834" w:rsidRPr="00792B81" w:rsidRDefault="00F35834" w:rsidP="006D1190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3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2D3E507A" w14:textId="03A7E454" w:rsidR="00F35834" w:rsidRPr="00792B81" w:rsidRDefault="00F35834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S. PIETRO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AA222CC" w14:textId="44F79C2D" w:rsidR="00F35834" w:rsidRPr="00792B81" w:rsidRDefault="00F35834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PONTEBBANA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91DDB14" w14:textId="53BC27A0" w:rsidR="00F35834" w:rsidRPr="00792B81" w:rsidRDefault="00F35834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19/06/2022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196A687B" w14:textId="3789CD8D" w:rsidR="00F35834" w:rsidRPr="00792B81" w:rsidRDefault="00F35834" w:rsidP="00F35834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18.00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223704D6" w14:textId="056A9328" w:rsidR="00F35834" w:rsidRPr="00792B81" w:rsidRDefault="00F35834" w:rsidP="006D1190">
            <w:pPr>
              <w:suppressAutoHyphens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10.30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vAlign w:val="center"/>
          </w:tcPr>
          <w:p w14:paraId="33C14A87" w14:textId="7964E612" w:rsidR="00F35834" w:rsidRPr="00792B81" w:rsidRDefault="00F35834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S. PIETRO DI CADORE – LOC. PRESENAIO</w:t>
            </w:r>
          </w:p>
        </w:tc>
      </w:tr>
      <w:tr w:rsidR="00655CE2" w:rsidRPr="00792B81" w14:paraId="1310C01F" w14:textId="77777777" w:rsidTr="006D1190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15354CD" w14:textId="5B2C64DC" w:rsidR="00655CE2" w:rsidRDefault="00050F3A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13/07/2022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4E90B73" w14:textId="090959DF" w:rsidR="00655CE2" w:rsidRDefault="00655CE2" w:rsidP="006D1190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4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6B68FF7C" w14:textId="3988406F" w:rsidR="00655CE2" w:rsidRDefault="00655CE2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AMPEZZO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61E278B" w14:textId="6D3F0F48" w:rsidR="00655CE2" w:rsidRDefault="00655CE2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ARTA TERME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DDFBDC3" w14:textId="6BFDB936" w:rsidR="00655CE2" w:rsidRDefault="00655CE2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26/06/2022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B7FB981" w14:textId="13BB537F" w:rsidR="00655CE2" w:rsidRDefault="00050F3A" w:rsidP="00F35834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19.00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7DFC77A1" w14:textId="1198F37A" w:rsidR="00655CE2" w:rsidRDefault="00655CE2" w:rsidP="006D1190">
            <w:pPr>
              <w:suppressAutoHyphens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10.30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vAlign w:val="center"/>
          </w:tcPr>
          <w:p w14:paraId="59865FA9" w14:textId="2236274C" w:rsidR="00655CE2" w:rsidRDefault="00655CE2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AMPEZZO</w:t>
            </w:r>
          </w:p>
        </w:tc>
      </w:tr>
    </w:tbl>
    <w:p w14:paraId="371D3DC2" w14:textId="77D7146A" w:rsidR="00BD5586" w:rsidRDefault="00BD5586" w:rsidP="00BD5586">
      <w:pPr>
        <w:widowControl w:val="0"/>
        <w:spacing w:after="0" w:line="276" w:lineRule="auto"/>
        <w:rPr>
          <w:rFonts w:ascii="Arial" w:eastAsia="Times New Roman" w:hAnsi="Arial" w:cs="Arial"/>
          <w:b/>
          <w:bCs/>
          <w:kern w:val="2"/>
          <w:u w:val="single"/>
        </w:rPr>
      </w:pPr>
    </w:p>
    <w:p w14:paraId="113717A7" w14:textId="77777777" w:rsidR="00BD5586" w:rsidRPr="00BD5586" w:rsidRDefault="00BD5586" w:rsidP="00BD5586">
      <w:pPr>
        <w:widowControl w:val="0"/>
        <w:spacing w:after="0" w:line="276" w:lineRule="auto"/>
        <w:rPr>
          <w:rFonts w:ascii="Arial" w:eastAsia="Times New Roman" w:hAnsi="Arial" w:cs="Arial"/>
          <w:b/>
          <w:bCs/>
          <w:kern w:val="2"/>
          <w:u w:val="single"/>
        </w:rPr>
      </w:pPr>
    </w:p>
    <w:p w14:paraId="3E3C14EE" w14:textId="75235C9D" w:rsidR="00F35834" w:rsidRDefault="00F35834" w:rsidP="00BD5586">
      <w:pPr>
        <w:widowControl w:val="0"/>
        <w:spacing w:after="240" w:line="276" w:lineRule="auto"/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</w:pPr>
      <w:r w:rsidRPr="00792B81"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  <w:t>MODIFICHE AL PROGRAMMA GARE</w:t>
      </w:r>
    </w:p>
    <w:p w14:paraId="1AEBFEB8" w14:textId="2C55599F" w:rsidR="009F6DB6" w:rsidRPr="00792B81" w:rsidRDefault="009F6DB6" w:rsidP="009F6DB6">
      <w:pPr>
        <w:shd w:val="clear" w:color="auto" w:fill="CCCCCC"/>
        <w:suppressAutoHyphens/>
        <w:spacing w:before="120"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 w:rsidRPr="00792B81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 xml:space="preserve">CAMPIONATO CARNICO - </w:t>
      </w:r>
      <w:r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1</w:t>
      </w:r>
      <w:r w:rsidRPr="00792B81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^ CATEGORIA</w:t>
      </w:r>
    </w:p>
    <w:tbl>
      <w:tblPr>
        <w:tblW w:w="9690" w:type="dxa"/>
        <w:tblInd w:w="-7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8"/>
        <w:gridCol w:w="1999"/>
        <w:gridCol w:w="1999"/>
        <w:gridCol w:w="700"/>
        <w:gridCol w:w="598"/>
        <w:gridCol w:w="600"/>
        <w:gridCol w:w="2586"/>
      </w:tblGrid>
      <w:tr w:rsidR="009F6DB6" w:rsidRPr="00792B81" w14:paraId="4FB94E23" w14:textId="77777777" w:rsidTr="007E1421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6A97A62B" w14:textId="77777777" w:rsidR="009F6DB6" w:rsidRPr="00792B81" w:rsidRDefault="009F6DB6" w:rsidP="007E1421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6CEAAD8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17CF789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42311F28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718519F2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A413FA5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433519D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vAlign w:val="center"/>
          </w:tcPr>
          <w:p w14:paraId="4FCEE879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9F6DB6" w:rsidRPr="00792B81" w14:paraId="1F15C8E5" w14:textId="77777777" w:rsidTr="007E1421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12F768F0" w14:textId="7AE65D72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13/07/2022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88178F5" w14:textId="71652F53" w:rsidR="009F6DB6" w:rsidRPr="00792B81" w:rsidRDefault="009F6DB6" w:rsidP="007E1421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11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5A0A2A91" w14:textId="28384E35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ARTA TERME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530FD52A" w14:textId="434EED0C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CALCIO SAPPADA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217199F4" w14:textId="5D3BAE21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06/07/2022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1E2BFC7C" w14:textId="58361255" w:rsidR="009F6DB6" w:rsidRPr="00792B81" w:rsidRDefault="009F6DB6" w:rsidP="007E1421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1881E888" w14:textId="380CBBCB" w:rsidR="009F6DB6" w:rsidRPr="00792B81" w:rsidRDefault="009F6DB6" w:rsidP="007E1421">
            <w:pPr>
              <w:suppressAutoHyphens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20.30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vAlign w:val="center"/>
          </w:tcPr>
          <w:p w14:paraId="4AC267D2" w14:textId="4E2C9904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ARTA TERME</w:t>
            </w:r>
          </w:p>
        </w:tc>
      </w:tr>
    </w:tbl>
    <w:p w14:paraId="1D701293" w14:textId="77777777" w:rsidR="009F6DB6" w:rsidRPr="009F6DB6" w:rsidRDefault="009F6DB6" w:rsidP="009F6DB6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  <w:lang w:eastAsia="ar-SA"/>
        </w:rPr>
      </w:pPr>
    </w:p>
    <w:p w14:paraId="21FBD484" w14:textId="615BE514" w:rsidR="00F35834" w:rsidRPr="00792B81" w:rsidRDefault="00F35834" w:rsidP="009F6DB6">
      <w:pPr>
        <w:shd w:val="clear" w:color="auto" w:fill="CCCCCC"/>
        <w:suppressAutoHyphens/>
        <w:spacing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 w:rsidRPr="00792B81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 xml:space="preserve">CAMPIONATO CARNICO - </w:t>
      </w:r>
      <w:r w:rsidR="005A19F8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2</w:t>
      </w:r>
      <w:r w:rsidRPr="00792B81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^ CATEGORIA</w:t>
      </w:r>
    </w:p>
    <w:tbl>
      <w:tblPr>
        <w:tblW w:w="9690" w:type="dxa"/>
        <w:tblInd w:w="-7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8"/>
        <w:gridCol w:w="1999"/>
        <w:gridCol w:w="1999"/>
        <w:gridCol w:w="700"/>
        <w:gridCol w:w="598"/>
        <w:gridCol w:w="600"/>
        <w:gridCol w:w="2586"/>
      </w:tblGrid>
      <w:tr w:rsidR="00F35834" w:rsidRPr="00792B81" w14:paraId="0C9AFACB" w14:textId="77777777" w:rsidTr="006D1190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5148E90" w14:textId="77777777" w:rsidR="00F35834" w:rsidRPr="00792B81" w:rsidRDefault="00F35834" w:rsidP="006D1190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0AE1683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01A25E29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4D02F1B5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04FF8A0B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A5F8C68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E9A4567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vAlign w:val="center"/>
          </w:tcPr>
          <w:p w14:paraId="1F654F2B" w14:textId="77777777" w:rsidR="00F35834" w:rsidRPr="00792B81" w:rsidRDefault="00F35834" w:rsidP="006D1190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F35834" w:rsidRPr="00792B81" w14:paraId="0D629814" w14:textId="77777777" w:rsidTr="006D1190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093ECE1" w14:textId="293A0821" w:rsidR="00F35834" w:rsidRPr="00792B81" w:rsidRDefault="005A19F8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02/07/2022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5F330E1" w14:textId="3E64A304" w:rsidR="00F35834" w:rsidRPr="00792B81" w:rsidRDefault="005A19F8" w:rsidP="006D1190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9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DA709F8" w14:textId="3B33B192" w:rsidR="00F35834" w:rsidRPr="00792B81" w:rsidRDefault="005A19F8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RAVASCLETTO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1C364DF5" w14:textId="6E82DC28" w:rsidR="00F35834" w:rsidRPr="00792B81" w:rsidRDefault="005A19F8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FUS-CA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6A5961D4" w14:textId="50B20E9F" w:rsidR="00F35834" w:rsidRPr="00792B81" w:rsidRDefault="005A19F8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03/07/2022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020AFA34" w14:textId="547829C6" w:rsidR="00F35834" w:rsidRPr="00792B81" w:rsidRDefault="005A19F8" w:rsidP="006D1190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20.30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7A2D5DDA" w14:textId="22A98138" w:rsidR="00F35834" w:rsidRPr="00792B81" w:rsidRDefault="005A19F8" w:rsidP="006D1190">
            <w:pPr>
              <w:suppressAutoHyphens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17.30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vAlign w:val="center"/>
          </w:tcPr>
          <w:p w14:paraId="3976608B" w14:textId="0E93BFB2" w:rsidR="00F35834" w:rsidRPr="00792B81" w:rsidRDefault="005A19F8" w:rsidP="006D1190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CERCIVENTO</w:t>
            </w:r>
          </w:p>
        </w:tc>
      </w:tr>
    </w:tbl>
    <w:p w14:paraId="1A70FA1B" w14:textId="77777777" w:rsidR="00F35834" w:rsidRDefault="00F35834" w:rsidP="00F35834">
      <w:pPr>
        <w:spacing w:after="0"/>
      </w:pPr>
    </w:p>
    <w:p w14:paraId="56D070A6" w14:textId="77777777" w:rsidR="00D83E24" w:rsidRPr="00792B81" w:rsidRDefault="00D83E24" w:rsidP="00D83E24">
      <w:pPr>
        <w:shd w:val="clear" w:color="auto" w:fill="CCCCCC"/>
        <w:suppressAutoHyphens/>
        <w:spacing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TORNEO CARNICO JUNIORES</w:t>
      </w:r>
    </w:p>
    <w:tbl>
      <w:tblPr>
        <w:tblW w:w="9690" w:type="dxa"/>
        <w:tblInd w:w="-7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8"/>
        <w:gridCol w:w="1999"/>
        <w:gridCol w:w="1999"/>
        <w:gridCol w:w="700"/>
        <w:gridCol w:w="598"/>
        <w:gridCol w:w="600"/>
        <w:gridCol w:w="2586"/>
      </w:tblGrid>
      <w:tr w:rsidR="00D83E24" w:rsidRPr="00792B81" w14:paraId="23931517" w14:textId="77777777" w:rsidTr="004C38C7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57E7F20" w14:textId="77777777" w:rsidR="00D83E24" w:rsidRPr="00792B81" w:rsidRDefault="00D83E24" w:rsidP="004C38C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30DFBAE7" w14:textId="77777777" w:rsidR="00D83E24" w:rsidRPr="00792B81" w:rsidRDefault="00D83E24" w:rsidP="004C38C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2120650" w14:textId="77777777" w:rsidR="00D83E24" w:rsidRPr="00792B81" w:rsidRDefault="00D83E24" w:rsidP="004C38C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888EF19" w14:textId="77777777" w:rsidR="00D83E24" w:rsidRPr="00792B81" w:rsidRDefault="00D83E24" w:rsidP="004C38C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849693A" w14:textId="77777777" w:rsidR="00D83E24" w:rsidRPr="00792B81" w:rsidRDefault="00D83E24" w:rsidP="004C38C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53569310" w14:textId="77777777" w:rsidR="00D83E24" w:rsidRPr="00792B81" w:rsidRDefault="00D83E24" w:rsidP="004C38C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3B54A11C" w14:textId="77777777" w:rsidR="00D83E24" w:rsidRPr="00792B81" w:rsidRDefault="00D83E24" w:rsidP="004C38C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vAlign w:val="center"/>
          </w:tcPr>
          <w:p w14:paraId="38B56FE9" w14:textId="77777777" w:rsidR="00D83E24" w:rsidRPr="00792B81" w:rsidRDefault="00D83E24" w:rsidP="004C38C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D83E24" w:rsidRPr="00792B81" w14:paraId="22BCDD03" w14:textId="77777777" w:rsidTr="004C38C7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5C9CC5DB" w14:textId="77777777" w:rsidR="00D83E24" w:rsidRPr="00792B81" w:rsidRDefault="00D83E24" w:rsidP="004C38C7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12/07/2022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055F4CBC" w14:textId="77777777" w:rsidR="00D83E24" w:rsidRPr="00792B81" w:rsidRDefault="00D83E24" w:rsidP="004C38C7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4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40F8A89" w14:textId="77777777" w:rsidR="00D83E24" w:rsidRPr="00792B81" w:rsidRDefault="00D83E24" w:rsidP="004C38C7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TARVISIO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53427320" w14:textId="77777777" w:rsidR="00D83E24" w:rsidRPr="00792B81" w:rsidRDefault="00D83E24" w:rsidP="004C38C7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PONTEBBANA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374765CC" w14:textId="77777777" w:rsidR="00D83E24" w:rsidRPr="00792B81" w:rsidRDefault="00D83E24" w:rsidP="004C38C7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30/06/2022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9190E69" w14:textId="77777777" w:rsidR="00D83E24" w:rsidRPr="00792B81" w:rsidRDefault="00D83E24" w:rsidP="004C38C7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614AC109" w14:textId="77777777" w:rsidR="00D83E24" w:rsidRPr="00792B81" w:rsidRDefault="00D83E24" w:rsidP="004C38C7">
            <w:pPr>
              <w:suppressAutoHyphens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19.30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vAlign w:val="center"/>
          </w:tcPr>
          <w:p w14:paraId="0BDC6FE2" w14:textId="77777777" w:rsidR="00D83E24" w:rsidRPr="00792B81" w:rsidRDefault="00D83E24" w:rsidP="004C38C7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TARVISIO</w:t>
            </w:r>
          </w:p>
        </w:tc>
      </w:tr>
    </w:tbl>
    <w:p w14:paraId="10AB7889" w14:textId="1C3F57C0" w:rsidR="00F35834" w:rsidRPr="00655CE2" w:rsidRDefault="00F35834" w:rsidP="00655CE2">
      <w:pPr>
        <w:spacing w:after="0"/>
        <w:rPr>
          <w:rFonts w:ascii="Arial" w:hAnsi="Arial" w:cs="Arial"/>
        </w:rPr>
      </w:pPr>
    </w:p>
    <w:p w14:paraId="31E5947D" w14:textId="686095C0" w:rsidR="009F6DB6" w:rsidRPr="00792B81" w:rsidRDefault="009F6DB6" w:rsidP="009F6DB6">
      <w:pPr>
        <w:shd w:val="clear" w:color="auto" w:fill="CCCCCC"/>
        <w:suppressAutoHyphens/>
        <w:spacing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TORNEO CARNICO GIOVANISSIMI</w:t>
      </w:r>
    </w:p>
    <w:tbl>
      <w:tblPr>
        <w:tblW w:w="9690" w:type="dxa"/>
        <w:tblInd w:w="-7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8"/>
        <w:gridCol w:w="1999"/>
        <w:gridCol w:w="1999"/>
        <w:gridCol w:w="700"/>
        <w:gridCol w:w="598"/>
        <w:gridCol w:w="600"/>
        <w:gridCol w:w="2586"/>
      </w:tblGrid>
      <w:tr w:rsidR="009F6DB6" w:rsidRPr="00792B81" w14:paraId="266D3C31" w14:textId="77777777" w:rsidTr="007E1421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4F7E50DB" w14:textId="77777777" w:rsidR="009F6DB6" w:rsidRPr="00792B81" w:rsidRDefault="009F6DB6" w:rsidP="007E1421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3BF0CC68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FDE8C5F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37BBE324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3E05B29F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7BA24FBB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CCCCCC"/>
            <w:vAlign w:val="center"/>
          </w:tcPr>
          <w:p w14:paraId="1CD9AE33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vAlign w:val="center"/>
          </w:tcPr>
          <w:p w14:paraId="65FC9857" w14:textId="77777777" w:rsidR="009F6DB6" w:rsidRPr="00792B81" w:rsidRDefault="009F6DB6" w:rsidP="007E1421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792B81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9F6DB6" w:rsidRPr="00792B81" w14:paraId="120C05EC" w14:textId="77777777" w:rsidTr="007E1421"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7AADD92" w14:textId="4DE85A90" w:rsidR="009F6DB6" w:rsidRPr="00792B81" w:rsidRDefault="0027152E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05</w:t>
            </w:r>
            <w:r w:rsidR="009F6DB6"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0103059B" w14:textId="16E28DCD" w:rsidR="009F6DB6" w:rsidRPr="00792B81" w:rsidRDefault="009F6DB6" w:rsidP="007E1421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5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6BFABD6F" w14:textId="70051E13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ARTA TERME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0D423906" w14:textId="619B45B1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STELLA AZZURRA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0925733" w14:textId="1003FF5C" w:rsidR="009F6DB6" w:rsidRPr="00792B81" w:rsidRDefault="0027152E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03</w:t>
            </w:r>
            <w:r w:rsidR="009F6DB6"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/0</w:t>
            </w:r>
            <w:r w:rsidR="00657200"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7</w:t>
            </w:r>
            <w:r w:rsidR="009F6DB6"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/2022</w:t>
            </w:r>
          </w:p>
        </w:tc>
        <w:tc>
          <w:tcPr>
            <w:tcW w:w="59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492805F6" w14:textId="23E7FC63" w:rsidR="009F6DB6" w:rsidRPr="00792B81" w:rsidRDefault="0027152E" w:rsidP="007E1421">
            <w:pPr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19.00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vAlign w:val="center"/>
          </w:tcPr>
          <w:p w14:paraId="1F797E51" w14:textId="0879AB50" w:rsidR="009F6DB6" w:rsidRPr="00792B81" w:rsidRDefault="009F6DB6" w:rsidP="007E1421">
            <w:pPr>
              <w:suppressAutoHyphens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10.30</w:t>
            </w:r>
          </w:p>
        </w:tc>
        <w:tc>
          <w:tcPr>
            <w:tcW w:w="25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vAlign w:val="center"/>
          </w:tcPr>
          <w:p w14:paraId="12EFBC00" w14:textId="4C124ED2" w:rsidR="009F6DB6" w:rsidRPr="00792B81" w:rsidRDefault="009F6DB6" w:rsidP="007E1421">
            <w:pPr>
              <w:suppressAutoHyphens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ARTA TERME</w:t>
            </w:r>
          </w:p>
        </w:tc>
      </w:tr>
    </w:tbl>
    <w:p w14:paraId="51F17FB7" w14:textId="724BF1DE" w:rsidR="00BD5586" w:rsidRDefault="00BD5586" w:rsidP="00655CE2">
      <w:pPr>
        <w:spacing w:after="0"/>
        <w:rPr>
          <w:rFonts w:ascii="Arial" w:hAnsi="Arial" w:cs="Arial"/>
        </w:rPr>
      </w:pPr>
    </w:p>
    <w:p w14:paraId="668AC842" w14:textId="75317A7E" w:rsidR="009F6DB6" w:rsidRDefault="009F6DB6" w:rsidP="00655CE2">
      <w:pPr>
        <w:spacing w:after="0"/>
        <w:rPr>
          <w:rFonts w:ascii="Arial" w:hAnsi="Arial" w:cs="Arial"/>
        </w:rPr>
      </w:pPr>
    </w:p>
    <w:p w14:paraId="063530E8" w14:textId="77777777" w:rsidR="009F6DB6" w:rsidRPr="00655CE2" w:rsidRDefault="009F6DB6" w:rsidP="00655CE2">
      <w:pPr>
        <w:spacing w:after="0"/>
        <w:rPr>
          <w:rFonts w:ascii="Arial" w:hAnsi="Arial" w:cs="Arial"/>
        </w:rPr>
      </w:pPr>
    </w:p>
    <w:p w14:paraId="6917A70F" w14:textId="2E857D36" w:rsidR="00494570" w:rsidRPr="007468C2" w:rsidRDefault="00494570" w:rsidP="002900F5">
      <w:pPr>
        <w:widowControl w:val="0"/>
        <w:spacing w:after="0" w:line="276" w:lineRule="auto"/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</w:pPr>
      <w:r w:rsidRPr="00792B81">
        <w:rPr>
          <w:rFonts w:ascii="Arial" w:eastAsia="Times New Roman" w:hAnsi="Arial" w:cs="Arial"/>
          <w:b/>
          <w:bCs/>
          <w:kern w:val="2"/>
          <w:sz w:val="28"/>
          <w:szCs w:val="28"/>
          <w:u w:val="single"/>
        </w:rPr>
        <w:lastRenderedPageBreak/>
        <w:t>RISULTATI GARE</w:t>
      </w:r>
    </w:p>
    <w:p w14:paraId="4B70DCF0" w14:textId="75374DD0" w:rsidR="00494570" w:rsidRDefault="00494570" w:rsidP="002900F5">
      <w:pPr>
        <w:widowControl w:val="0"/>
        <w:spacing w:after="0"/>
      </w:pPr>
    </w:p>
    <w:p w14:paraId="5B683F3C" w14:textId="77777777" w:rsidR="00D7096B" w:rsidRPr="00AB24D1" w:rsidRDefault="00D7096B" w:rsidP="00D7096B">
      <w:pPr>
        <w:widowControl w:val="0"/>
        <w:shd w:val="clear" w:color="auto" w:fill="CCCCCC"/>
        <w:spacing w:before="80" w:after="4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TORNEO CARNICO JUNIORES</w:t>
      </w:r>
    </w:p>
    <w:p w14:paraId="494EC354" w14:textId="77777777" w:rsidR="00D7096B" w:rsidRPr="00AB24D1" w:rsidRDefault="00D7096B" w:rsidP="00D7096B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it-IT"/>
        </w:rPr>
      </w:pPr>
    </w:p>
    <w:p w14:paraId="216EA092" w14:textId="77777777" w:rsidR="00D7096B" w:rsidRPr="00AB24D1" w:rsidRDefault="00D7096B" w:rsidP="00D7096B">
      <w:pPr>
        <w:widowControl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AB24D1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RISULTATI UFFICIALI GARE DEL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23</w:t>
      </w:r>
      <w:r w:rsidRPr="00AB24D1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/06/2022</w:t>
      </w:r>
    </w:p>
    <w:p w14:paraId="2C12C287" w14:textId="77777777" w:rsidR="00D7096B" w:rsidRPr="00AB24D1" w:rsidRDefault="00D7096B" w:rsidP="00D7096B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AB24D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Si trascrivono qui di seguito i risultati ufficiali delle gare disputate</w:t>
      </w:r>
    </w:p>
    <w:p w14:paraId="66BD8570" w14:textId="77777777" w:rsidR="00D7096B" w:rsidRPr="00AB24D1" w:rsidRDefault="00D7096B" w:rsidP="00D7096B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it-I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D7096B" w:rsidRPr="00AB24D1" w14:paraId="12E2085C" w14:textId="77777777" w:rsidTr="001B6BBA"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D7096B" w:rsidRPr="00AB24D1" w14:paraId="311C7819" w14:textId="77777777" w:rsidTr="001B6BBA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FB51612" w14:textId="77777777" w:rsidR="00D7096B" w:rsidRPr="00AD5F57" w:rsidRDefault="00D7096B" w:rsidP="001B6BBA">
                  <w:pPr>
                    <w:pStyle w:val="Paragrafoelenco"/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                3</w:t>
                  </w:r>
                  <w:r w:rsidRPr="002900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Giornata - A</w:t>
                  </w:r>
                </w:p>
              </w:tc>
            </w:tr>
            <w:tr w:rsidR="00D7096B" w:rsidRPr="00AB24D1" w14:paraId="77DD87A1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2C381C78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CAVAZZO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FA8E2B5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ARTA TERME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D0E4606" w14:textId="7AAA3C1A" w:rsidR="00D7096B" w:rsidRPr="00AB24D1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4 –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7A108DA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  <w:tr w:rsidR="00D7096B" w:rsidRPr="00AB24D1" w14:paraId="4CE74910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8A9362F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MOBILIERI SUTRIO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5E9064F1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TARVISIO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647D5068" w14:textId="6147B0CB" w:rsidR="00D7096B" w:rsidRPr="00AB24D1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4 –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3682A456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  <w:tr w:rsidR="00D7096B" w:rsidRPr="00AB24D1" w14:paraId="1D957A76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5FEAD223" w14:textId="77777777" w:rsidR="00D7096B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PONTEBBANA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4E8C7510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VILLA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D73B350" w14:textId="0993A1BC" w:rsidR="00D7096B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0 –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5AB2EF5C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</w:tbl>
          <w:p w14:paraId="0A87B2C6" w14:textId="77777777" w:rsidR="00D7096B" w:rsidRPr="00AB24D1" w:rsidRDefault="00D7096B" w:rsidP="001B6BBA">
            <w:pPr>
              <w:widowControl w:val="0"/>
              <w:rPr>
                <w:rFonts w:eastAsia="Times New Roman"/>
              </w:rPr>
            </w:pPr>
          </w:p>
        </w:tc>
      </w:tr>
    </w:tbl>
    <w:p w14:paraId="04676E45" w14:textId="77777777" w:rsidR="00D7096B" w:rsidRPr="00C479D6" w:rsidRDefault="00D7096B" w:rsidP="00D7096B">
      <w:pPr>
        <w:widowControl w:val="0"/>
        <w:spacing w:after="0"/>
        <w:rPr>
          <w:rFonts w:ascii="Arial" w:hAnsi="Arial" w:cs="Arial"/>
          <w:sz w:val="12"/>
          <w:szCs w:val="12"/>
        </w:rPr>
      </w:pPr>
    </w:p>
    <w:p w14:paraId="0EFDED10" w14:textId="77777777" w:rsidR="00D7096B" w:rsidRPr="00B60838" w:rsidRDefault="00D7096B" w:rsidP="00D7096B">
      <w:pPr>
        <w:widowControl w:val="0"/>
        <w:spacing w:after="0"/>
        <w:rPr>
          <w:rFonts w:ascii="Arial" w:hAnsi="Arial" w:cs="Arial"/>
          <w:sz w:val="10"/>
          <w:szCs w:val="10"/>
        </w:rPr>
      </w:pPr>
    </w:p>
    <w:p w14:paraId="3E7C47CB" w14:textId="77777777" w:rsidR="00D7096B" w:rsidRPr="00AB24D1" w:rsidRDefault="00D7096B" w:rsidP="00D7096B">
      <w:pPr>
        <w:widowControl w:val="0"/>
        <w:shd w:val="clear" w:color="auto" w:fill="CCCCCC"/>
        <w:spacing w:before="80" w:after="4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TORNEO CARNICO GIOVANISSIMI</w:t>
      </w:r>
    </w:p>
    <w:p w14:paraId="40DB0D70" w14:textId="77777777" w:rsidR="00D7096B" w:rsidRPr="00AB24D1" w:rsidRDefault="00D7096B" w:rsidP="00D7096B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it-IT"/>
        </w:rPr>
      </w:pPr>
    </w:p>
    <w:p w14:paraId="2B338B0A" w14:textId="77777777" w:rsidR="00D7096B" w:rsidRPr="00AB24D1" w:rsidRDefault="00D7096B" w:rsidP="00D7096B">
      <w:pPr>
        <w:widowControl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AB24D1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RISULTATI UFFICIALI GARE DEL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26</w:t>
      </w:r>
      <w:r w:rsidRPr="00AB24D1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/06/2022</w:t>
      </w:r>
    </w:p>
    <w:p w14:paraId="7369BAB9" w14:textId="77777777" w:rsidR="00D7096B" w:rsidRDefault="00D7096B" w:rsidP="00D7096B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AB24D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Si trascrivono qui di seguito i risultati ufficiali delle gare disputate</w:t>
      </w:r>
    </w:p>
    <w:p w14:paraId="3A2D3EF9" w14:textId="77777777" w:rsidR="00D7096B" w:rsidRPr="00AB24D1" w:rsidRDefault="00D7096B" w:rsidP="00D7096B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12"/>
          <w:szCs w:val="12"/>
          <w:lang w:eastAsia="it-I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D7096B" w:rsidRPr="00AB24D1" w14:paraId="7442524F" w14:textId="77777777" w:rsidTr="001B6BBA"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D7096B" w:rsidRPr="00AB24D1" w14:paraId="42C27D56" w14:textId="77777777" w:rsidTr="001B6BBA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4D5A25B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4</w:t>
                  </w:r>
                  <w:r w:rsidRPr="00AB24D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Giornata - A</w:t>
                  </w:r>
                </w:p>
              </w:tc>
            </w:tr>
            <w:tr w:rsidR="00D7096B" w:rsidRPr="00AB24D1" w14:paraId="6E5762F0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3A4F24E2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AMPEZZO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946C760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ARTA TERME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B5B561C" w14:textId="3D7EF863" w:rsidR="00D7096B" w:rsidRPr="00AB24D1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13/07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A035EC3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  <w:tr w:rsidR="00D7096B" w:rsidRPr="00AB24D1" w14:paraId="5137D348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297B7405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OVARESE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01EADC6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MOBILIERI SUTRIO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33FD431F" w14:textId="6A655C39" w:rsidR="00D7096B" w:rsidRPr="00AB24D1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3 –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1604CCF7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  <w:tr w:rsidR="00D7096B" w:rsidRPr="00AB24D1" w14:paraId="5891ABFA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65B149CB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PONTEBBANA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5D68EC60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VILLA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1D4113D7" w14:textId="38FBA890" w:rsidR="00D7096B" w:rsidRPr="00AB24D1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0 –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64A2E756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  <w:tr w:rsidR="00D7096B" w:rsidRPr="00AB24D1" w14:paraId="1BAF9395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677F7893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STELLA AZZURRA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204188AE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CAVAZZO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D25368F" w14:textId="41F923DE" w:rsidR="00D7096B" w:rsidRPr="00AB24D1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3 – 5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67AABA07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  <w:tr w:rsidR="00D7096B" w:rsidRPr="00AB24D1" w14:paraId="38D33EEB" w14:textId="77777777" w:rsidTr="001B6BBA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39BD8A54" w14:textId="77777777" w:rsidR="00D7096B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TARVISIO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37709221" w14:textId="77777777" w:rsidR="00D7096B" w:rsidRPr="00040E8F" w:rsidRDefault="00D7096B" w:rsidP="001B6BBA">
                  <w:pPr>
                    <w:widowControl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 </w:t>
                  </w:r>
                  <w:r w:rsidRPr="00040E8F"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>S. PIETRO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4A2DF1E" w14:textId="2C746D80" w:rsidR="00D7096B" w:rsidRDefault="000D1966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  <w:t xml:space="preserve">0 – 4 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275667A7" w14:textId="77777777" w:rsidR="00D7096B" w:rsidRPr="00AB24D1" w:rsidRDefault="00D7096B" w:rsidP="001B6BBA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2"/>
                      <w:szCs w:val="12"/>
                      <w:lang w:eastAsia="it-IT"/>
                    </w:rPr>
                  </w:pPr>
                </w:p>
              </w:tc>
            </w:tr>
          </w:tbl>
          <w:p w14:paraId="1B21A1A1" w14:textId="77777777" w:rsidR="00D7096B" w:rsidRPr="00AB24D1" w:rsidRDefault="00D7096B" w:rsidP="001B6BBA">
            <w:pPr>
              <w:widowControl w:val="0"/>
              <w:rPr>
                <w:rFonts w:eastAsia="Times New Roman"/>
              </w:rPr>
            </w:pPr>
          </w:p>
        </w:tc>
      </w:tr>
    </w:tbl>
    <w:p w14:paraId="2F5CA313" w14:textId="77777777" w:rsidR="00D7096B" w:rsidRDefault="00D7096B" w:rsidP="005E6981">
      <w:pPr>
        <w:widowControl w:val="0"/>
        <w:spacing w:after="0" w:line="240" w:lineRule="auto"/>
        <w:jc w:val="both"/>
        <w:outlineLvl w:val="0"/>
      </w:pPr>
    </w:p>
    <w:p w14:paraId="65B11CBF" w14:textId="77777777" w:rsidR="005F711D" w:rsidRDefault="005F711D" w:rsidP="005E6981">
      <w:pPr>
        <w:widowControl w:val="0"/>
        <w:spacing w:after="0"/>
      </w:pPr>
    </w:p>
    <w:p w14:paraId="22AE56A3" w14:textId="4273A01A" w:rsidR="00494570" w:rsidRPr="003814EF" w:rsidRDefault="00494570" w:rsidP="002900F5">
      <w:pPr>
        <w:widowControl w:val="0"/>
        <w:spacing w:after="24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36"/>
          <w:szCs w:val="20"/>
          <w:u w:val="single"/>
          <w:lang w:eastAsia="it-IT"/>
        </w:rPr>
      </w:pPr>
      <w:r w:rsidRPr="003814EF">
        <w:rPr>
          <w:rFonts w:ascii="Arial" w:eastAsia="Times New Roman" w:hAnsi="Arial" w:cs="Times New Roman"/>
          <w:b/>
          <w:smallCaps/>
          <w:kern w:val="28"/>
          <w:sz w:val="36"/>
          <w:szCs w:val="20"/>
          <w:u w:val="single"/>
          <w:lang w:eastAsia="it-IT"/>
        </w:rPr>
        <w:t>Comunicazioni per l’attività di base</w:t>
      </w:r>
    </w:p>
    <w:p w14:paraId="153E65D0" w14:textId="3C9A9C7B" w:rsidR="00494570" w:rsidRDefault="00494570" w:rsidP="005F711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noProof/>
          <w:sz w:val="34"/>
          <w:szCs w:val="34"/>
          <w:u w:val="single"/>
          <w:lang w:val="de-DE" w:eastAsia="it-IT"/>
        </w:rPr>
      </w:pPr>
      <w:r w:rsidRPr="003814EF">
        <w:rPr>
          <w:rFonts w:ascii="Arial" w:eastAsia="Times New Roman" w:hAnsi="Arial" w:cs="Arial"/>
          <w:b/>
          <w:noProof/>
          <w:sz w:val="34"/>
          <w:szCs w:val="34"/>
          <w:u w:val="single"/>
          <w:lang w:val="de-DE" w:eastAsia="it-IT"/>
        </w:rPr>
        <w:t>ATTIVITA' DI BASE</w:t>
      </w:r>
    </w:p>
    <w:p w14:paraId="1271FDE4" w14:textId="77777777" w:rsidR="005F711D" w:rsidRPr="005F711D" w:rsidRDefault="005F711D" w:rsidP="005F711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noProof/>
          <w:sz w:val="18"/>
          <w:szCs w:val="18"/>
          <w:u w:val="single"/>
          <w:lang w:val="de-DE" w:eastAsia="it-IT"/>
        </w:rPr>
      </w:pPr>
    </w:p>
    <w:p w14:paraId="57FC26AC" w14:textId="77777777" w:rsidR="005F711D" w:rsidRPr="003814EF" w:rsidRDefault="005F711D" w:rsidP="005F711D">
      <w:pPr>
        <w:widowControl w:val="0"/>
        <w:shd w:val="clear" w:color="auto" w:fill="CCCCCC"/>
        <w:tabs>
          <w:tab w:val="left" w:pos="1290"/>
          <w:tab w:val="left" w:pos="2340"/>
          <w:tab w:val="center" w:pos="4819"/>
        </w:tabs>
        <w:spacing w:before="80"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it-IT"/>
        </w:rPr>
      </w:pPr>
      <w:r w:rsidRPr="003814EF">
        <w:rPr>
          <w:rFonts w:ascii="Arial" w:eastAsia="Arial" w:hAnsi="Arial" w:cs="Arial"/>
          <w:b/>
          <w:color w:val="000000"/>
          <w:sz w:val="36"/>
          <w:szCs w:val="36"/>
          <w:lang w:eastAsia="it-IT"/>
        </w:rPr>
        <w:t>PULCINI</w:t>
      </w:r>
    </w:p>
    <w:p w14:paraId="14E24574" w14:textId="77777777" w:rsidR="005F711D" w:rsidRDefault="005F711D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1CDC3C58" w14:textId="717B87DD" w:rsidR="00B26EC9" w:rsidRDefault="005F711D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  <w:t>Gare disputate</w:t>
      </w:r>
    </w:p>
    <w:p w14:paraId="316EFD71" w14:textId="77777777" w:rsidR="005F711D" w:rsidRDefault="005F711D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24279" w14:paraId="0132ADDE" w14:textId="77777777" w:rsidTr="005F711D">
        <w:tc>
          <w:tcPr>
            <w:tcW w:w="4814" w:type="dxa"/>
          </w:tcPr>
          <w:p w14:paraId="527BB5F6" w14:textId="26B9D856" w:rsidR="00924279" w:rsidRPr="00924279" w:rsidRDefault="00924279" w:rsidP="00924279">
            <w:pPr>
              <w:widowControl w:val="0"/>
              <w:jc w:val="center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924279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A</w:t>
            </w:r>
          </w:p>
        </w:tc>
        <w:tc>
          <w:tcPr>
            <w:tcW w:w="4814" w:type="dxa"/>
          </w:tcPr>
          <w:p w14:paraId="6F007FC5" w14:textId="42AD1C5B" w:rsidR="00924279" w:rsidRPr="00924279" w:rsidRDefault="00924279" w:rsidP="00924279">
            <w:pPr>
              <w:widowControl w:val="0"/>
              <w:jc w:val="center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924279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B</w:t>
            </w:r>
          </w:p>
        </w:tc>
      </w:tr>
      <w:tr w:rsidR="00924279" w14:paraId="14EF32A2" w14:textId="77777777" w:rsidTr="005F711D">
        <w:tc>
          <w:tcPr>
            <w:tcW w:w="4814" w:type="dxa"/>
          </w:tcPr>
          <w:p w14:paraId="1044D686" w14:textId="6FFC8C68" w:rsidR="00924279" w:rsidRPr="00924279" w:rsidRDefault="00924279" w:rsidP="0092427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AMPEZZO – ARDITA (5^ GIORNATA)</w:t>
            </w:r>
          </w:p>
        </w:tc>
        <w:tc>
          <w:tcPr>
            <w:tcW w:w="4814" w:type="dxa"/>
          </w:tcPr>
          <w:p w14:paraId="3BE680FD" w14:textId="63B26A8B" w:rsidR="00924279" w:rsidRPr="00924279" w:rsidRDefault="00924279" w:rsidP="0092427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VELOX PAULARO – PONTEBBANA (</w:t>
            </w:r>
            <w:r w:rsidR="00BD5586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4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^ GIORNATA)</w:t>
            </w:r>
          </w:p>
        </w:tc>
      </w:tr>
      <w:tr w:rsidR="00041899" w14:paraId="088D2CF8" w14:textId="77777777" w:rsidTr="005F711D">
        <w:tc>
          <w:tcPr>
            <w:tcW w:w="4814" w:type="dxa"/>
          </w:tcPr>
          <w:p w14:paraId="37761C03" w14:textId="77F932D5" w:rsidR="00041899" w:rsidRPr="00924279" w:rsidRDefault="00041899" w:rsidP="0004189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S. PIETRO – OVARESE (5^ GIORNATA)</w:t>
            </w:r>
          </w:p>
        </w:tc>
        <w:tc>
          <w:tcPr>
            <w:tcW w:w="4814" w:type="dxa"/>
          </w:tcPr>
          <w:p w14:paraId="491D6A8B" w14:textId="049B6F78" w:rsidR="00041899" w:rsidRPr="00924279" w:rsidRDefault="00041899" w:rsidP="0004189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MOBILIERI SUTRIO B – PALUZZA (5^ GIORNATA)</w:t>
            </w:r>
          </w:p>
        </w:tc>
      </w:tr>
      <w:tr w:rsidR="00041899" w14:paraId="0853006F" w14:textId="77777777" w:rsidTr="005F711D">
        <w:tc>
          <w:tcPr>
            <w:tcW w:w="4814" w:type="dxa"/>
          </w:tcPr>
          <w:p w14:paraId="29C4BEC4" w14:textId="31EB75BD" w:rsidR="00041899" w:rsidRPr="00924279" w:rsidRDefault="00041899" w:rsidP="0004189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CAVAZZO – ARTA TERME (5^ GIORNATA)</w:t>
            </w:r>
          </w:p>
        </w:tc>
        <w:tc>
          <w:tcPr>
            <w:tcW w:w="4814" w:type="dxa"/>
          </w:tcPr>
          <w:p w14:paraId="7BD72929" w14:textId="35D6B40D" w:rsidR="00041899" w:rsidRPr="00924279" w:rsidRDefault="00041899" w:rsidP="0004189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MOBILIERI SUTRIO – TARVISIO (5^ GIORNATA)</w:t>
            </w:r>
          </w:p>
        </w:tc>
      </w:tr>
      <w:tr w:rsidR="007A7663" w14:paraId="362C23CC" w14:textId="77777777" w:rsidTr="005F711D">
        <w:tc>
          <w:tcPr>
            <w:tcW w:w="4814" w:type="dxa"/>
          </w:tcPr>
          <w:p w14:paraId="65F1A203" w14:textId="77777777" w:rsidR="007A7663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  <w:tc>
          <w:tcPr>
            <w:tcW w:w="4814" w:type="dxa"/>
          </w:tcPr>
          <w:p w14:paraId="01E12A9B" w14:textId="2F942B4F" w:rsidR="007A7663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STELLA AZZURRA – PALUZZA (2^ GIORNATA)</w:t>
            </w:r>
          </w:p>
        </w:tc>
      </w:tr>
    </w:tbl>
    <w:p w14:paraId="2075603C" w14:textId="77777777" w:rsidR="005E6981" w:rsidRDefault="005E6981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22C2D217" w14:textId="50C4942D" w:rsidR="005F711D" w:rsidRDefault="005F711D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  <w:t>Referti non pervenuti</w:t>
      </w:r>
    </w:p>
    <w:p w14:paraId="27027D78" w14:textId="77777777" w:rsidR="005F711D" w:rsidRDefault="005F711D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F711D" w14:paraId="0167D7AB" w14:textId="77777777" w:rsidTr="00B56D38">
        <w:tc>
          <w:tcPr>
            <w:tcW w:w="4814" w:type="dxa"/>
          </w:tcPr>
          <w:p w14:paraId="25943884" w14:textId="635C60C9" w:rsidR="005F711D" w:rsidRPr="00924279" w:rsidRDefault="00B108ED" w:rsidP="007B6C89">
            <w:pPr>
              <w:widowControl w:val="0"/>
              <w:jc w:val="center"/>
              <w:outlineLvl w:val="0"/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</w:pPr>
            <w:r w:rsidRPr="00924279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A</w:t>
            </w:r>
          </w:p>
        </w:tc>
        <w:tc>
          <w:tcPr>
            <w:tcW w:w="4814" w:type="dxa"/>
          </w:tcPr>
          <w:p w14:paraId="4248E437" w14:textId="5871B7A3" w:rsidR="005F711D" w:rsidRPr="00924279" w:rsidRDefault="00B108ED" w:rsidP="007B6C89">
            <w:pPr>
              <w:widowControl w:val="0"/>
              <w:jc w:val="center"/>
              <w:outlineLvl w:val="0"/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</w:pPr>
            <w:r w:rsidRPr="00924279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B</w:t>
            </w:r>
          </w:p>
        </w:tc>
      </w:tr>
      <w:tr w:rsidR="005F711D" w14:paraId="4C56ABA9" w14:textId="77777777" w:rsidTr="00B56D38">
        <w:tc>
          <w:tcPr>
            <w:tcW w:w="4814" w:type="dxa"/>
          </w:tcPr>
          <w:p w14:paraId="07C96BC1" w14:textId="37FF4697" w:rsidR="005F711D" w:rsidRPr="00924279" w:rsidRDefault="00DF4263" w:rsidP="00B56D38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AMPEZZO – VILLA (1^ GIORNATA)</w:t>
            </w:r>
          </w:p>
        </w:tc>
        <w:tc>
          <w:tcPr>
            <w:tcW w:w="4814" w:type="dxa"/>
          </w:tcPr>
          <w:p w14:paraId="55377A2B" w14:textId="57DCB194" w:rsidR="005F711D" w:rsidRPr="00924279" w:rsidRDefault="00DF4263" w:rsidP="00B56D38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PALUZZA – VELOX PAULARO B (1^ GIORNATA)</w:t>
            </w:r>
          </w:p>
        </w:tc>
      </w:tr>
      <w:tr w:rsidR="007A7663" w14:paraId="37451246" w14:textId="77777777" w:rsidTr="00B56D38">
        <w:tc>
          <w:tcPr>
            <w:tcW w:w="4814" w:type="dxa"/>
          </w:tcPr>
          <w:p w14:paraId="34044112" w14:textId="080B650C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ARDITA – CAVAZO (4^ GIORNATA)</w:t>
            </w:r>
          </w:p>
        </w:tc>
        <w:tc>
          <w:tcPr>
            <w:tcW w:w="4814" w:type="dxa"/>
          </w:tcPr>
          <w:p w14:paraId="22411EBE" w14:textId="338095DF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MOBILIERI SUTRIO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–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VELOX P. B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(3^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GIORNATA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7A7663" w14:paraId="1695A7A5" w14:textId="77777777" w:rsidTr="00B56D38">
        <w:tc>
          <w:tcPr>
            <w:tcW w:w="4814" w:type="dxa"/>
          </w:tcPr>
          <w:p w14:paraId="6FDAEA8F" w14:textId="447890AC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ARTA TERME – VILLA (4^ GIORNATA)</w:t>
            </w:r>
          </w:p>
        </w:tc>
        <w:tc>
          <w:tcPr>
            <w:tcW w:w="4814" w:type="dxa"/>
          </w:tcPr>
          <w:p w14:paraId="3C6555B4" w14:textId="67025776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MOBILIERI SUTRIO B – VELOX P.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(3^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GIORNATA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7A7663" w14:paraId="627436B0" w14:textId="77777777" w:rsidTr="00B56D38">
        <w:tc>
          <w:tcPr>
            <w:tcW w:w="4814" w:type="dxa"/>
          </w:tcPr>
          <w:p w14:paraId="064D22D6" w14:textId="5CA00466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VILLA – CALCIO SAPPADA (5^ GIORNATA)</w:t>
            </w:r>
          </w:p>
        </w:tc>
        <w:tc>
          <w:tcPr>
            <w:tcW w:w="4814" w:type="dxa"/>
          </w:tcPr>
          <w:p w14:paraId="583E2091" w14:textId="5FE246B2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PALUZZA – MOBILIERI SUTRIO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(4^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GIORNATA</w:t>
            </w:r>
            <w:r w:rsidRPr="00924279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7A7663" w14:paraId="63EA780E" w14:textId="77777777" w:rsidTr="00B56D38">
        <w:tc>
          <w:tcPr>
            <w:tcW w:w="4814" w:type="dxa"/>
          </w:tcPr>
          <w:p w14:paraId="1F62D9E0" w14:textId="52DEAC4F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E4D3B58" w14:textId="06BF0C09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PONTEBBANA – VELOX PAULARO B (5^ GIORNATA)</w:t>
            </w:r>
          </w:p>
        </w:tc>
      </w:tr>
      <w:tr w:rsidR="007A7663" w14:paraId="088CF5F3" w14:textId="77777777" w:rsidTr="00B56D38">
        <w:tc>
          <w:tcPr>
            <w:tcW w:w="4814" w:type="dxa"/>
          </w:tcPr>
          <w:p w14:paraId="3120F5C8" w14:textId="77777777" w:rsidR="007A7663" w:rsidRPr="00924279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881D9CA" w14:textId="6A3D61ED" w:rsidR="007A7663" w:rsidRDefault="007A7663" w:rsidP="007A76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STELLA AZZURRA – PONTEBBANA (5^ GIORNATA)</w:t>
            </w:r>
          </w:p>
        </w:tc>
      </w:tr>
    </w:tbl>
    <w:p w14:paraId="609AE1DC" w14:textId="3A16EAFB" w:rsidR="002900F5" w:rsidRDefault="002900F5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3724329B" w14:textId="77777777" w:rsidR="00A74811" w:rsidRDefault="00A74811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7602035B" w14:textId="77777777" w:rsidR="005F711D" w:rsidRPr="003814EF" w:rsidRDefault="005F711D" w:rsidP="005F711D">
      <w:pPr>
        <w:widowControl w:val="0"/>
        <w:shd w:val="clear" w:color="auto" w:fill="CCCCCC"/>
        <w:tabs>
          <w:tab w:val="left" w:pos="1290"/>
          <w:tab w:val="left" w:pos="2340"/>
          <w:tab w:val="center" w:pos="4819"/>
        </w:tabs>
        <w:spacing w:before="80"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it-IT"/>
        </w:rPr>
      </w:pPr>
      <w:r w:rsidRPr="003814EF">
        <w:rPr>
          <w:rFonts w:ascii="Arial" w:eastAsia="Arial" w:hAnsi="Arial" w:cs="Arial"/>
          <w:b/>
          <w:color w:val="000000"/>
          <w:sz w:val="36"/>
          <w:szCs w:val="36"/>
          <w:lang w:eastAsia="it-IT"/>
        </w:rPr>
        <w:t>ESORDIENTI</w:t>
      </w:r>
    </w:p>
    <w:p w14:paraId="6E288F20" w14:textId="2507B3AA" w:rsidR="005F711D" w:rsidRDefault="005F711D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676CD18F" w14:textId="77777777" w:rsidR="005F711D" w:rsidRDefault="005F711D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  <w:t>Gare disputate</w:t>
      </w:r>
    </w:p>
    <w:p w14:paraId="54B04592" w14:textId="77777777" w:rsidR="005F711D" w:rsidRDefault="005F711D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4263" w14:paraId="042040F8" w14:textId="77777777" w:rsidTr="00B56D38">
        <w:tc>
          <w:tcPr>
            <w:tcW w:w="4814" w:type="dxa"/>
          </w:tcPr>
          <w:p w14:paraId="0969DE17" w14:textId="081479D6" w:rsidR="00DF4263" w:rsidRPr="00DF4263" w:rsidRDefault="00DF4263" w:rsidP="00DF4263">
            <w:pPr>
              <w:widowControl w:val="0"/>
              <w:jc w:val="center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DF4263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A</w:t>
            </w:r>
          </w:p>
        </w:tc>
        <w:tc>
          <w:tcPr>
            <w:tcW w:w="4814" w:type="dxa"/>
          </w:tcPr>
          <w:p w14:paraId="3D79C8FC" w14:textId="1492B799" w:rsidR="00DF4263" w:rsidRPr="00DF4263" w:rsidRDefault="00DF4263" w:rsidP="00DF4263">
            <w:pPr>
              <w:widowControl w:val="0"/>
              <w:jc w:val="center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DF4263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B</w:t>
            </w:r>
          </w:p>
        </w:tc>
      </w:tr>
      <w:tr w:rsidR="00DF4263" w14:paraId="33067292" w14:textId="77777777" w:rsidTr="00B56D38">
        <w:tc>
          <w:tcPr>
            <w:tcW w:w="4814" w:type="dxa"/>
          </w:tcPr>
          <w:p w14:paraId="64692044" w14:textId="4AC14919" w:rsidR="00DF4263" w:rsidRPr="00DF4263" w:rsidRDefault="00DF4263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CALCIO SAPPADA – VILLA (5^ GIORNATA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A</w:t>
            </w: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  <w:tc>
          <w:tcPr>
            <w:tcW w:w="4814" w:type="dxa"/>
          </w:tcPr>
          <w:p w14:paraId="3007B70E" w14:textId="1EF5822D" w:rsidR="00DF4263" w:rsidRPr="00DF4263" w:rsidRDefault="00DF4263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ARTA TERME – VELOX PAULARO (4^ GIORNATA</w:t>
            </w:r>
            <w:r w:rsidR="00BD5586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A</w:t>
            </w: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DF4263" w14:paraId="5E00F5CD" w14:textId="77777777" w:rsidTr="00B56D38">
        <w:tc>
          <w:tcPr>
            <w:tcW w:w="4814" w:type="dxa"/>
          </w:tcPr>
          <w:p w14:paraId="196626C1" w14:textId="44B91E06" w:rsidR="00DF4263" w:rsidRPr="00DF4263" w:rsidRDefault="00DF4263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AMPEZZO – CAVAZZO (5^ GIORNATA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A</w:t>
            </w: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  <w:tc>
          <w:tcPr>
            <w:tcW w:w="4814" w:type="dxa"/>
          </w:tcPr>
          <w:p w14:paraId="7EE97A2C" w14:textId="0BD06EF8" w:rsidR="00DF4263" w:rsidRPr="00DF4263" w:rsidRDefault="00BD5586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VELOX PAULARO – PONTEBBANA (5^ GIORNATA A)</w:t>
            </w:r>
          </w:p>
        </w:tc>
      </w:tr>
      <w:tr w:rsidR="00DF4263" w14:paraId="0478B1C0" w14:textId="77777777" w:rsidTr="00B56D38">
        <w:tc>
          <w:tcPr>
            <w:tcW w:w="4814" w:type="dxa"/>
          </w:tcPr>
          <w:p w14:paraId="65E29136" w14:textId="7B70238B" w:rsidR="00DF4263" w:rsidRPr="00DF4263" w:rsidRDefault="007052AE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lastRenderedPageBreak/>
              <w:t>VILLA -AMPEZZO (1^ GIORNATA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A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  <w:tc>
          <w:tcPr>
            <w:tcW w:w="4814" w:type="dxa"/>
          </w:tcPr>
          <w:p w14:paraId="3FE9B95B" w14:textId="77777777" w:rsidR="00DF4263" w:rsidRPr="00DF4263" w:rsidRDefault="00DF4263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</w:tr>
      <w:tr w:rsidR="000A18CD" w14:paraId="3BF479E5" w14:textId="77777777" w:rsidTr="00B56D38">
        <w:tc>
          <w:tcPr>
            <w:tcW w:w="4814" w:type="dxa"/>
          </w:tcPr>
          <w:p w14:paraId="1619E7CC" w14:textId="2CF50DC0" w:rsidR="000A18CD" w:rsidRDefault="000A18CD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CAVAZZO</w:t>
            </w: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–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C. SAPPADA</w:t>
            </w: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(4^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GIORNATA A</w:t>
            </w:r>
            <w:r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  <w:tc>
          <w:tcPr>
            <w:tcW w:w="4814" w:type="dxa"/>
          </w:tcPr>
          <w:p w14:paraId="7ADE4470" w14:textId="77777777" w:rsidR="000A18CD" w:rsidRPr="00DF4263" w:rsidRDefault="000A18CD" w:rsidP="00DF4263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</w:tr>
    </w:tbl>
    <w:p w14:paraId="6CD20988" w14:textId="77777777" w:rsidR="005E6981" w:rsidRDefault="005E6981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1DC52D9E" w14:textId="4BE35F76" w:rsidR="005F711D" w:rsidRDefault="005F711D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  <w:t>Referti non pervenuti</w:t>
      </w:r>
    </w:p>
    <w:p w14:paraId="3073CF01" w14:textId="77777777" w:rsidR="005F711D" w:rsidRDefault="005F711D" w:rsidP="005F711D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F711D" w14:paraId="07573629" w14:textId="77777777" w:rsidTr="00B56D38">
        <w:tc>
          <w:tcPr>
            <w:tcW w:w="4814" w:type="dxa"/>
          </w:tcPr>
          <w:p w14:paraId="65D93393" w14:textId="2EE0A0A9" w:rsidR="005F711D" w:rsidRPr="00DF4263" w:rsidRDefault="007B6C89" w:rsidP="007B6C89">
            <w:pPr>
              <w:widowControl w:val="0"/>
              <w:jc w:val="center"/>
              <w:outlineLvl w:val="0"/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</w:pPr>
            <w:r w:rsidRPr="00DF4263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A</w:t>
            </w:r>
          </w:p>
        </w:tc>
        <w:tc>
          <w:tcPr>
            <w:tcW w:w="4814" w:type="dxa"/>
          </w:tcPr>
          <w:p w14:paraId="589C82EA" w14:textId="7C0A0FFA" w:rsidR="005F711D" w:rsidRPr="00DF4263" w:rsidRDefault="007B6C89" w:rsidP="007B6C89">
            <w:pPr>
              <w:widowControl w:val="0"/>
              <w:jc w:val="center"/>
              <w:outlineLvl w:val="0"/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</w:pPr>
            <w:r w:rsidRPr="00DF4263">
              <w:rPr>
                <w:rFonts w:ascii="Arial" w:eastAsia="Times New Roman" w:hAnsi="Arial"/>
                <w:b/>
                <w:smallCaps/>
                <w:kern w:val="28"/>
                <w:sz w:val="18"/>
                <w:szCs w:val="18"/>
              </w:rPr>
              <w:t>GIRONE B</w:t>
            </w:r>
          </w:p>
        </w:tc>
      </w:tr>
      <w:tr w:rsidR="007B6C89" w14:paraId="1461DAAE" w14:textId="77777777" w:rsidTr="00B56D38">
        <w:tc>
          <w:tcPr>
            <w:tcW w:w="4814" w:type="dxa"/>
          </w:tcPr>
          <w:p w14:paraId="37C56CA1" w14:textId="5658E911" w:rsidR="007B6C89" w:rsidRPr="00DF4263" w:rsidRDefault="00DF4263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CAVAZZO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–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S. PIETRO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(1^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GIORNATA 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  <w:tc>
          <w:tcPr>
            <w:tcW w:w="4814" w:type="dxa"/>
          </w:tcPr>
          <w:p w14:paraId="2BE53CFF" w14:textId="4253262F" w:rsidR="007B6C89" w:rsidRPr="00DF4263" w:rsidRDefault="00DF4263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PONTEBBANA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–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TARVISIO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(1^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GIORNATA 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7B6C89" w14:paraId="51BC551E" w14:textId="77777777" w:rsidTr="00B56D38">
        <w:tc>
          <w:tcPr>
            <w:tcW w:w="4814" w:type="dxa"/>
          </w:tcPr>
          <w:p w14:paraId="090F091A" w14:textId="68096731" w:rsidR="007B6C89" w:rsidRPr="00DF4263" w:rsidRDefault="000A18CD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OVARESE – S. PIETRO (5^ GIORNATA A)</w:t>
            </w:r>
          </w:p>
        </w:tc>
        <w:tc>
          <w:tcPr>
            <w:tcW w:w="4814" w:type="dxa"/>
          </w:tcPr>
          <w:p w14:paraId="20DCCD4A" w14:textId="32C14D66" w:rsidR="007B6C89" w:rsidRPr="00DF4263" w:rsidRDefault="00DF4263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PONTEBBANA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– </w:t>
            </w: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ARTA TERME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(3^ </w:t>
            </w:r>
            <w:r w:rsidR="00A80D08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GIORNATA 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7B6C89" w14:paraId="5EF240E9" w14:textId="77777777" w:rsidTr="00B56D38">
        <w:tc>
          <w:tcPr>
            <w:tcW w:w="4814" w:type="dxa"/>
          </w:tcPr>
          <w:p w14:paraId="7688B342" w14:textId="59D8AA48" w:rsidR="007B6C89" w:rsidRPr="00DF4263" w:rsidRDefault="007B6C89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  <w:tc>
          <w:tcPr>
            <w:tcW w:w="4814" w:type="dxa"/>
          </w:tcPr>
          <w:p w14:paraId="7551D200" w14:textId="250646DF" w:rsidR="007B6C89" w:rsidRPr="00DF4263" w:rsidRDefault="00DF4263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MOBILIERI S</w:t>
            </w:r>
            <w:r w:rsidR="00A80D08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.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– </w:t>
            </w:r>
            <w:r w:rsidR="00A80D08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TARVISIO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(4^ </w:t>
            </w:r>
            <w:r w:rsidR="00A80D08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GIORNATA 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7B6C89" w14:paraId="690CDF5C" w14:textId="77777777" w:rsidTr="00B56D38">
        <w:tc>
          <w:tcPr>
            <w:tcW w:w="4814" w:type="dxa"/>
          </w:tcPr>
          <w:p w14:paraId="0EB10EAD" w14:textId="77777777" w:rsidR="007B6C89" w:rsidRPr="00DF4263" w:rsidRDefault="007B6C89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98CC922" w14:textId="45DD504F" w:rsidR="007B6C89" w:rsidRPr="00DF4263" w:rsidRDefault="00DF4263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PONTEBBANA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 – </w:t>
            </w:r>
            <w:r w:rsidR="00A80D08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ST. AZZURRA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(4^ </w:t>
            </w:r>
            <w:r w:rsidR="00A80D08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 xml:space="preserve">GIORNATA </w:t>
            </w:r>
            <w:r w:rsidR="00D7096B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A</w:t>
            </w:r>
            <w:r w:rsidR="007B6C89" w:rsidRPr="00DF4263"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)</w:t>
            </w:r>
          </w:p>
        </w:tc>
      </w:tr>
      <w:tr w:rsidR="005E6981" w14:paraId="2FD7A8EB" w14:textId="77777777" w:rsidTr="00B56D38">
        <w:tc>
          <w:tcPr>
            <w:tcW w:w="4814" w:type="dxa"/>
          </w:tcPr>
          <w:p w14:paraId="1FA8EA79" w14:textId="77777777" w:rsidR="005E6981" w:rsidRPr="00DF4263" w:rsidRDefault="005E6981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E37DAF5" w14:textId="2642877C" w:rsidR="005E6981" w:rsidRDefault="005E6981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ST. AZZURRA – MOBILIERI SUTRIO (5^ GIORNATA A)</w:t>
            </w:r>
          </w:p>
        </w:tc>
      </w:tr>
      <w:tr w:rsidR="005E6981" w14:paraId="732BC045" w14:textId="77777777" w:rsidTr="00B56D38">
        <w:tc>
          <w:tcPr>
            <w:tcW w:w="4814" w:type="dxa"/>
          </w:tcPr>
          <w:p w14:paraId="31A00271" w14:textId="77777777" w:rsidR="005E6981" w:rsidRPr="00DF4263" w:rsidRDefault="005E6981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</w:p>
        </w:tc>
        <w:tc>
          <w:tcPr>
            <w:tcW w:w="4814" w:type="dxa"/>
          </w:tcPr>
          <w:p w14:paraId="628A6AB0" w14:textId="46D759B7" w:rsidR="005E6981" w:rsidRDefault="005E6981" w:rsidP="007B6C89">
            <w:pPr>
              <w:widowControl w:val="0"/>
              <w:jc w:val="both"/>
              <w:outlineLvl w:val="0"/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</w:pPr>
            <w:r>
              <w:rPr>
                <w:rFonts w:ascii="Arial" w:eastAsia="Times New Roman" w:hAnsi="Arial"/>
                <w:bCs/>
                <w:smallCaps/>
                <w:kern w:val="28"/>
                <w:sz w:val="18"/>
                <w:szCs w:val="18"/>
              </w:rPr>
              <w:t>TARVISIO – ARTA TERME (5^ GIORNATA A)</w:t>
            </w:r>
          </w:p>
        </w:tc>
      </w:tr>
    </w:tbl>
    <w:p w14:paraId="42CF177F" w14:textId="7658F23E" w:rsidR="005F711D" w:rsidRDefault="005F711D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4D5219AD" w14:textId="61AFE414" w:rsidR="005F711D" w:rsidRDefault="005F711D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24B9307A" w14:textId="77777777" w:rsidR="00F35834" w:rsidRDefault="00F35834" w:rsidP="00F35834">
      <w:pPr>
        <w:widowControl w:val="0"/>
        <w:autoSpaceDN w:val="0"/>
        <w:spacing w:after="240" w:line="276" w:lineRule="auto"/>
        <w:rPr>
          <w:rFonts w:ascii="Arial" w:eastAsia="Times New Roman" w:hAnsi="Arial" w:cs="Arial"/>
          <w:b/>
          <w:bCs/>
          <w:kern w:val="3"/>
          <w:sz w:val="28"/>
          <w:szCs w:val="28"/>
          <w:u w:val="single"/>
        </w:rPr>
      </w:pPr>
      <w:r w:rsidRPr="003814EF">
        <w:rPr>
          <w:rFonts w:ascii="Arial" w:eastAsia="Times New Roman" w:hAnsi="Arial" w:cs="Arial"/>
          <w:b/>
          <w:bCs/>
          <w:kern w:val="3"/>
          <w:sz w:val="28"/>
          <w:szCs w:val="28"/>
          <w:u w:val="single"/>
        </w:rPr>
        <w:t>MODIFICHE AL PROGRAMMA GARE</w:t>
      </w:r>
    </w:p>
    <w:p w14:paraId="6F857695" w14:textId="77777777" w:rsidR="00F35834" w:rsidRPr="003814EF" w:rsidRDefault="00F35834" w:rsidP="00F35834">
      <w:pPr>
        <w:widowControl w:val="0"/>
        <w:shd w:val="clear" w:color="auto" w:fill="CCCCCC"/>
        <w:tabs>
          <w:tab w:val="left" w:pos="2880"/>
          <w:tab w:val="center" w:pos="4819"/>
        </w:tabs>
        <w:autoSpaceDN w:val="0"/>
        <w:spacing w:before="120"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 w:rsidRPr="003814EF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 xml:space="preserve">PULCINI GIR. </w:t>
      </w:r>
      <w:r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A</w:t>
      </w:r>
    </w:p>
    <w:tbl>
      <w:tblPr>
        <w:tblW w:w="9690" w:type="dxa"/>
        <w:tblInd w:w="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8"/>
        <w:gridCol w:w="1999"/>
        <w:gridCol w:w="1999"/>
        <w:gridCol w:w="700"/>
        <w:gridCol w:w="600"/>
        <w:gridCol w:w="600"/>
        <w:gridCol w:w="2583"/>
      </w:tblGrid>
      <w:tr w:rsidR="00F35834" w:rsidRPr="003814EF" w14:paraId="012C85F4" w14:textId="77777777" w:rsidTr="006D1190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33028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B5C73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6939A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93D08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73DB0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6646D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77B1F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B1FB7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F35834" w:rsidRPr="003814EF" w14:paraId="7BF0595A" w14:textId="77777777" w:rsidTr="006D1190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B8648" w14:textId="3DB0DA63" w:rsidR="00F35834" w:rsidRPr="003814EF" w:rsidRDefault="0080729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30/06/2022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B4B2D" w14:textId="678A1523" w:rsidR="00F35834" w:rsidRPr="003814EF" w:rsidRDefault="0080729F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6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FEC95" w14:textId="1FC25E3F" w:rsidR="00F35834" w:rsidRPr="003814EF" w:rsidRDefault="0080729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AMPEZZO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3C939" w14:textId="69063A12" w:rsidR="00F35834" w:rsidRPr="003814EF" w:rsidRDefault="0080729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CAVAZZO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B7948" w14:textId="019DE336" w:rsidR="00F35834" w:rsidRPr="003814EF" w:rsidRDefault="0080729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02/07/2022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965F" w14:textId="6C4979B7" w:rsidR="00F35834" w:rsidRPr="003814EF" w:rsidRDefault="0080729F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18.00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DA4D7" w14:textId="42CCAF5C" w:rsidR="00F35834" w:rsidRPr="003814EF" w:rsidRDefault="0080729F" w:rsidP="006D1190">
            <w:pPr>
              <w:widowControl w:val="0"/>
              <w:autoSpaceDN w:val="0"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16.00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975FE" w14:textId="441D699F" w:rsidR="00F35834" w:rsidRPr="003814EF" w:rsidRDefault="0080729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AMPEZZO</w:t>
            </w:r>
          </w:p>
        </w:tc>
      </w:tr>
      <w:tr w:rsidR="0080729F" w:rsidRPr="003814EF" w14:paraId="0EF1DCCA" w14:textId="77777777" w:rsidTr="006D1190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A3B1" w14:textId="030DE093" w:rsidR="0080729F" w:rsidRDefault="0007753A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14/07/2022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C975D" w14:textId="4A7B6E70" w:rsidR="0080729F" w:rsidRDefault="0007753A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C85D" w14:textId="59B9BA7D" w:rsidR="0080729F" w:rsidRDefault="0080729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AMPEZZO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821C" w14:textId="7349D2CB" w:rsidR="0080729F" w:rsidRDefault="0080729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VILLA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23C6C" w14:textId="4BF7ADAA" w:rsidR="0080729F" w:rsidRDefault="0007753A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28/05/2022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C350" w14:textId="5F34A7BA" w:rsidR="0080729F" w:rsidRDefault="0007753A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18.00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5CA3A" w14:textId="621183AD" w:rsidR="0080729F" w:rsidRDefault="0007753A" w:rsidP="006D1190">
            <w:pPr>
              <w:widowControl w:val="0"/>
              <w:autoSpaceDN w:val="0"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16.00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D7C7" w14:textId="27D75D27" w:rsidR="0080729F" w:rsidRDefault="0007753A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AMPEZZO</w:t>
            </w:r>
          </w:p>
        </w:tc>
      </w:tr>
    </w:tbl>
    <w:p w14:paraId="3A412A96" w14:textId="443A97FF" w:rsidR="00F57615" w:rsidRPr="003814EF" w:rsidRDefault="00F35834" w:rsidP="00F57615">
      <w:pPr>
        <w:widowControl w:val="0"/>
        <w:shd w:val="clear" w:color="auto" w:fill="CCCCCC"/>
        <w:tabs>
          <w:tab w:val="left" w:pos="2880"/>
          <w:tab w:val="center" w:pos="4819"/>
        </w:tabs>
        <w:autoSpaceDN w:val="0"/>
        <w:spacing w:before="120" w:after="40" w:line="240" w:lineRule="auto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 w:rsidRPr="003814EF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ab/>
      </w:r>
      <w:r w:rsidRPr="003814EF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ab/>
      </w:r>
      <w:bookmarkStart w:id="365" w:name="_Hlk106091551"/>
      <w:r w:rsidR="00F57615" w:rsidRPr="003814EF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 xml:space="preserve">PULCINI GIR. </w:t>
      </w:r>
      <w:r w:rsidR="00F57615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B</w:t>
      </w:r>
    </w:p>
    <w:tbl>
      <w:tblPr>
        <w:tblW w:w="9690" w:type="dxa"/>
        <w:tblInd w:w="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8"/>
        <w:gridCol w:w="1999"/>
        <w:gridCol w:w="1999"/>
        <w:gridCol w:w="700"/>
        <w:gridCol w:w="600"/>
        <w:gridCol w:w="600"/>
        <w:gridCol w:w="2583"/>
      </w:tblGrid>
      <w:tr w:rsidR="00F57615" w:rsidRPr="003814EF" w14:paraId="37E3EA54" w14:textId="77777777" w:rsidTr="007E1421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B83BF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A2C9F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EC1E1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0A0B7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26D5C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A5D4E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A4EFB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4BE43" w14:textId="77777777" w:rsidR="00F57615" w:rsidRPr="003814EF" w:rsidRDefault="00F57615" w:rsidP="007E1421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F57615" w:rsidRPr="003814EF" w14:paraId="14711BE7" w14:textId="77777777" w:rsidTr="007E1421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17820" w14:textId="3DBD4A15" w:rsidR="00F57615" w:rsidRPr="003814EF" w:rsidRDefault="00F57615" w:rsidP="007E1421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05/07/2022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A34C5" w14:textId="77777777" w:rsidR="00F57615" w:rsidRPr="003814EF" w:rsidRDefault="00F57615" w:rsidP="007E1421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6 A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5EE8" w14:textId="52620694" w:rsidR="00F57615" w:rsidRPr="003814EF" w:rsidRDefault="00F57615" w:rsidP="007E1421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TARVISIO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AF24" w14:textId="25754192" w:rsidR="00F57615" w:rsidRPr="003814EF" w:rsidRDefault="00F57615" w:rsidP="007E1421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MOBILIERI SUTRIO B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BCF25" w14:textId="77777777" w:rsidR="00F57615" w:rsidRPr="003814EF" w:rsidRDefault="00F57615" w:rsidP="007E1421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02/07/2022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9AD3" w14:textId="7A2DC432" w:rsidR="00F57615" w:rsidRPr="003814EF" w:rsidRDefault="00F57615" w:rsidP="007E1421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18.45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E8F6E" w14:textId="77777777" w:rsidR="00F57615" w:rsidRPr="003814EF" w:rsidRDefault="00F57615" w:rsidP="007E1421">
            <w:pPr>
              <w:widowControl w:val="0"/>
              <w:autoSpaceDN w:val="0"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16.00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155B1" w14:textId="26124730" w:rsidR="00F57615" w:rsidRPr="003814EF" w:rsidRDefault="00F57615" w:rsidP="007E1421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TARVISIO</w:t>
            </w:r>
          </w:p>
        </w:tc>
      </w:tr>
    </w:tbl>
    <w:p w14:paraId="4EA0C7DB" w14:textId="3B0BEF12" w:rsidR="00F35834" w:rsidRPr="003814EF" w:rsidRDefault="005E6981" w:rsidP="009F6DB6">
      <w:pPr>
        <w:widowControl w:val="0"/>
        <w:shd w:val="clear" w:color="auto" w:fill="CCCCCC"/>
        <w:tabs>
          <w:tab w:val="left" w:pos="2880"/>
          <w:tab w:val="center" w:pos="4819"/>
        </w:tabs>
        <w:autoSpaceDN w:val="0"/>
        <w:spacing w:before="120"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ar-SA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ESORDIENTI</w:t>
      </w:r>
      <w:r w:rsidR="00F35834" w:rsidRPr="003814EF"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 xml:space="preserve"> GIR. </w:t>
      </w:r>
      <w:r>
        <w:rPr>
          <w:rFonts w:ascii="Arial" w:eastAsia="Arial" w:hAnsi="Arial" w:cs="Arial"/>
          <w:b/>
          <w:color w:val="000000"/>
          <w:sz w:val="36"/>
          <w:szCs w:val="36"/>
          <w:lang w:eastAsia="ar-SA"/>
        </w:rPr>
        <w:t>A</w:t>
      </w:r>
    </w:p>
    <w:tbl>
      <w:tblPr>
        <w:tblW w:w="9690" w:type="dxa"/>
        <w:tblInd w:w="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8"/>
        <w:gridCol w:w="1999"/>
        <w:gridCol w:w="1999"/>
        <w:gridCol w:w="700"/>
        <w:gridCol w:w="600"/>
        <w:gridCol w:w="600"/>
        <w:gridCol w:w="2583"/>
      </w:tblGrid>
      <w:tr w:rsidR="00F35834" w:rsidRPr="003814EF" w14:paraId="03336702" w14:textId="77777777" w:rsidTr="006D1190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007A3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Gara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19AFC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N° Gior.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373D1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1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ECA3A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Squadra 2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100D7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Data Orig.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A244E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Var.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F82E6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Ora Orig.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DA519" w14:textId="77777777" w:rsidR="00F35834" w:rsidRPr="003814EF" w:rsidRDefault="00F35834" w:rsidP="006D1190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3814E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ar-SA"/>
              </w:rPr>
              <w:t>Impianto</w:t>
            </w:r>
          </w:p>
        </w:tc>
      </w:tr>
      <w:tr w:rsidR="00F35834" w:rsidRPr="003814EF" w14:paraId="161BE6A9" w14:textId="77777777" w:rsidTr="006D1190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70AC" w14:textId="16B294A9" w:rsidR="00F35834" w:rsidRPr="003814EF" w:rsidRDefault="005E6981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12/07/2022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5220" w14:textId="3C5A255C" w:rsidR="00F35834" w:rsidRPr="003814EF" w:rsidRDefault="005E6981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 R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65B9" w14:textId="6DE78677" w:rsidR="00F35834" w:rsidRPr="003814EF" w:rsidRDefault="005E6981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 xml:space="preserve">AMPEZZO 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04AB7" w14:textId="0442035A" w:rsidR="00F35834" w:rsidRPr="003814EF" w:rsidRDefault="005E6981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VILLA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2685" w14:textId="2E95A194" w:rsidR="00F35834" w:rsidRPr="003814EF" w:rsidRDefault="005E6981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02/07/2022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A690" w14:textId="7924F109" w:rsidR="00F35834" w:rsidRPr="003814EF" w:rsidRDefault="005E6981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18.30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D1E2" w14:textId="60D52D28" w:rsidR="00F35834" w:rsidRPr="003814EF" w:rsidRDefault="005E6981" w:rsidP="006D1190">
            <w:pPr>
              <w:widowControl w:val="0"/>
              <w:autoSpaceDN w:val="0"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17.30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79068" w14:textId="25BFBD56" w:rsidR="00F35834" w:rsidRPr="003814EF" w:rsidRDefault="005E6981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AMPEZZO</w:t>
            </w:r>
          </w:p>
        </w:tc>
      </w:tr>
      <w:tr w:rsidR="002547AF" w:rsidRPr="003814EF" w14:paraId="56C8B7F4" w14:textId="77777777" w:rsidTr="006D1190">
        <w:tc>
          <w:tcPr>
            <w:tcW w:w="7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F021" w14:textId="6F4C0757" w:rsidR="002547AF" w:rsidRDefault="002547A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27/07/2022</w:t>
            </w:r>
          </w:p>
        </w:tc>
        <w:tc>
          <w:tcPr>
            <w:tcW w:w="50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056B" w14:textId="083825A4" w:rsidR="002547AF" w:rsidRDefault="002547AF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 R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8B523" w14:textId="0A191B1F" w:rsidR="002547AF" w:rsidRDefault="002547A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OVARESE</w:t>
            </w:r>
          </w:p>
        </w:tc>
        <w:tc>
          <w:tcPr>
            <w:tcW w:w="199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9BC55" w14:textId="34BF6C1E" w:rsidR="002547AF" w:rsidRDefault="002547A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SAPPADA</w:t>
            </w:r>
          </w:p>
        </w:tc>
        <w:tc>
          <w:tcPr>
            <w:tcW w:w="7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E0B2" w14:textId="2D7E1FA9" w:rsidR="002547AF" w:rsidRDefault="002547A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02/07/2022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E202" w14:textId="3CA653C5" w:rsidR="002547AF" w:rsidRDefault="001652FA" w:rsidP="006D1190">
            <w:pPr>
              <w:widowControl w:val="0"/>
              <w:autoSpaceDN w:val="0"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18.30</w:t>
            </w:r>
          </w:p>
        </w:tc>
        <w:tc>
          <w:tcPr>
            <w:tcW w:w="60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3C4C" w14:textId="2C53301A" w:rsidR="002547AF" w:rsidRDefault="002547AF" w:rsidP="006D1190">
            <w:pPr>
              <w:widowControl w:val="0"/>
              <w:autoSpaceDN w:val="0"/>
              <w:snapToGrid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12"/>
                <w:szCs w:val="12"/>
                <w:lang w:eastAsia="ar-SA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ar-SA"/>
              </w:rPr>
              <w:t>17.30</w:t>
            </w:r>
          </w:p>
        </w:tc>
        <w:tc>
          <w:tcPr>
            <w:tcW w:w="25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F3B8" w14:textId="749407CE" w:rsidR="002547AF" w:rsidRDefault="002547AF" w:rsidP="006D1190">
            <w:pPr>
              <w:widowControl w:val="0"/>
              <w:autoSpaceDN w:val="0"/>
              <w:spacing w:before="120" w:after="120" w:line="240" w:lineRule="auto"/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eastAsia="ar-SA"/>
              </w:rPr>
              <w:t>CAMPO SPORTIVO DI OVARO</w:t>
            </w:r>
          </w:p>
        </w:tc>
      </w:tr>
      <w:bookmarkEnd w:id="365"/>
    </w:tbl>
    <w:p w14:paraId="1D4748DC" w14:textId="670C3EB9" w:rsidR="00A74811" w:rsidRDefault="00A74811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5BCF1CDE" w14:textId="77777777" w:rsidR="007A2F8D" w:rsidRPr="00494570" w:rsidRDefault="007A2F8D" w:rsidP="002900F5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mallCaps/>
          <w:kern w:val="28"/>
          <w:sz w:val="20"/>
          <w:szCs w:val="20"/>
          <w:u w:val="single"/>
          <w:lang w:eastAsia="it-IT"/>
        </w:rPr>
      </w:pPr>
    </w:p>
    <w:p w14:paraId="5F203EA4" w14:textId="77777777" w:rsidR="00C7721F" w:rsidRPr="003814EF" w:rsidRDefault="00C7721F" w:rsidP="002900F5">
      <w:pPr>
        <w:widowControl w:val="0"/>
        <w:spacing w:after="0" w:line="240" w:lineRule="auto"/>
        <w:rPr>
          <w:rFonts w:ascii="Arial" w:eastAsia="Calibri" w:hAnsi="Arial" w:cs="Arial"/>
          <w:b/>
          <w:bCs/>
          <w:sz w:val="32"/>
          <w:szCs w:val="32"/>
          <w:u w:val="single"/>
          <w:lang w:eastAsia="it-IT"/>
        </w:rPr>
      </w:pPr>
      <w:r w:rsidRPr="003814EF">
        <w:rPr>
          <w:rFonts w:ascii="Arial" w:eastAsia="Calibri" w:hAnsi="Arial" w:cs="Arial"/>
          <w:b/>
          <w:bCs/>
          <w:sz w:val="32"/>
          <w:szCs w:val="32"/>
          <w:u w:val="single"/>
          <w:lang w:eastAsia="it-IT"/>
        </w:rPr>
        <w:t>GIUSTIZIA SPORTIVA</w:t>
      </w:r>
    </w:p>
    <w:p w14:paraId="730FFBF5" w14:textId="77777777" w:rsidR="00C7721F" w:rsidRPr="007A2F8D" w:rsidRDefault="00C7721F" w:rsidP="002900F5">
      <w:pPr>
        <w:widowControl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eastAsia="it-IT"/>
        </w:rPr>
      </w:pPr>
    </w:p>
    <w:p w14:paraId="4741D2CD" w14:textId="77777777" w:rsidR="00C7721F" w:rsidRPr="003814EF" w:rsidRDefault="00C7721F" w:rsidP="002900F5">
      <w:pPr>
        <w:widowControl w:val="0"/>
        <w:spacing w:after="24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  <w:lang w:eastAsia="it-IT"/>
        </w:rPr>
      </w:pPr>
      <w:r w:rsidRPr="003814EF">
        <w:rPr>
          <w:rFonts w:ascii="Arial" w:eastAsia="Calibri" w:hAnsi="Arial" w:cs="Arial"/>
          <w:b/>
          <w:bCs/>
          <w:sz w:val="30"/>
          <w:szCs w:val="30"/>
          <w:u w:val="single"/>
          <w:lang w:eastAsia="it-IT"/>
        </w:rPr>
        <w:t>D</w:t>
      </w:r>
      <w:r w:rsidRPr="003814EF">
        <w:rPr>
          <w:rFonts w:ascii="Arial" w:eastAsia="Calibri" w:hAnsi="Arial" w:cs="Arial"/>
          <w:b/>
          <w:bCs/>
          <w:sz w:val="24"/>
          <w:szCs w:val="24"/>
          <w:u w:val="single"/>
          <w:lang w:eastAsia="it-IT"/>
        </w:rPr>
        <w:t xml:space="preserve">ECISIONI </w:t>
      </w:r>
      <w:r w:rsidRPr="003814EF">
        <w:rPr>
          <w:rFonts w:ascii="Arial" w:eastAsia="Calibri" w:hAnsi="Arial" w:cs="Arial"/>
          <w:b/>
          <w:bCs/>
          <w:sz w:val="30"/>
          <w:szCs w:val="30"/>
          <w:u w:val="single"/>
          <w:lang w:eastAsia="it-IT"/>
        </w:rPr>
        <w:t>D</w:t>
      </w:r>
      <w:r w:rsidRPr="003814EF">
        <w:rPr>
          <w:rFonts w:ascii="Arial" w:eastAsia="Calibri" w:hAnsi="Arial" w:cs="Arial"/>
          <w:b/>
          <w:bCs/>
          <w:sz w:val="24"/>
          <w:szCs w:val="24"/>
          <w:u w:val="single"/>
          <w:lang w:eastAsia="it-IT"/>
        </w:rPr>
        <w:t xml:space="preserve">EL </w:t>
      </w:r>
      <w:r w:rsidRPr="003814EF">
        <w:rPr>
          <w:rFonts w:ascii="Arial" w:eastAsia="Calibri" w:hAnsi="Arial" w:cs="Arial"/>
          <w:b/>
          <w:bCs/>
          <w:sz w:val="30"/>
          <w:szCs w:val="30"/>
          <w:u w:val="single"/>
          <w:lang w:eastAsia="it-IT"/>
        </w:rPr>
        <w:t>G</w:t>
      </w:r>
      <w:r w:rsidRPr="003814EF">
        <w:rPr>
          <w:rFonts w:ascii="Arial" w:eastAsia="Calibri" w:hAnsi="Arial" w:cs="Arial"/>
          <w:b/>
          <w:bCs/>
          <w:sz w:val="24"/>
          <w:szCs w:val="24"/>
          <w:u w:val="single"/>
          <w:lang w:eastAsia="it-IT"/>
        </w:rPr>
        <w:t xml:space="preserve">IUDICE </w:t>
      </w:r>
      <w:r w:rsidRPr="003814EF">
        <w:rPr>
          <w:rFonts w:ascii="Arial" w:eastAsia="Calibri" w:hAnsi="Arial" w:cs="Arial"/>
          <w:b/>
          <w:bCs/>
          <w:sz w:val="30"/>
          <w:szCs w:val="30"/>
          <w:u w:val="single"/>
          <w:lang w:eastAsia="it-IT"/>
        </w:rPr>
        <w:t>S</w:t>
      </w:r>
      <w:r w:rsidRPr="003814EF">
        <w:rPr>
          <w:rFonts w:ascii="Arial" w:eastAsia="Calibri" w:hAnsi="Arial" w:cs="Arial"/>
          <w:b/>
          <w:bCs/>
          <w:sz w:val="24"/>
          <w:szCs w:val="24"/>
          <w:u w:val="single"/>
          <w:lang w:eastAsia="it-IT"/>
        </w:rPr>
        <w:t>PORTIVO</w:t>
      </w:r>
    </w:p>
    <w:p w14:paraId="4340D26C" w14:textId="0B160AEE" w:rsidR="00C7721F" w:rsidRPr="003814EF" w:rsidRDefault="00C7721F" w:rsidP="002900F5">
      <w:pPr>
        <w:widowControl w:val="0"/>
        <w:spacing w:after="0" w:line="240" w:lineRule="auto"/>
        <w:jc w:val="both"/>
        <w:rPr>
          <w:rFonts w:ascii="Arial" w:eastAsia="Calibri" w:hAnsi="Arial" w:cs="Arial"/>
          <w:lang w:eastAsia="it-IT"/>
        </w:rPr>
      </w:pPr>
      <w:r w:rsidRPr="003814EF">
        <w:rPr>
          <w:rFonts w:ascii="Arial" w:eastAsia="Calibri" w:hAnsi="Arial" w:cs="Arial"/>
          <w:lang w:eastAsia="it-IT"/>
        </w:rPr>
        <w:t xml:space="preserve">Il Giudice Sportivo Territoriale, Emidio Zanier (effettivo), nella seduta del </w:t>
      </w:r>
      <w:r w:rsidR="00655CE2">
        <w:rPr>
          <w:rFonts w:ascii="Arial" w:eastAsia="Calibri" w:hAnsi="Arial" w:cs="Arial"/>
          <w:lang w:eastAsia="it-IT"/>
        </w:rPr>
        <w:t>2</w:t>
      </w:r>
      <w:r w:rsidR="00D7096B">
        <w:rPr>
          <w:rFonts w:ascii="Arial" w:eastAsia="Calibri" w:hAnsi="Arial" w:cs="Arial"/>
          <w:lang w:eastAsia="it-IT"/>
        </w:rPr>
        <w:t>9</w:t>
      </w:r>
      <w:r w:rsidRPr="003814EF">
        <w:rPr>
          <w:rFonts w:ascii="Arial" w:eastAsia="Calibri" w:hAnsi="Arial" w:cs="Arial"/>
          <w:lang w:eastAsia="it-IT"/>
        </w:rPr>
        <w:t>/06/2022 ha adottato le</w:t>
      </w:r>
    </w:p>
    <w:p w14:paraId="28D54BCF" w14:textId="02B62786" w:rsidR="00C7721F" w:rsidRDefault="00C7721F" w:rsidP="002900F5">
      <w:pPr>
        <w:widowControl w:val="0"/>
        <w:spacing w:after="0" w:line="240" w:lineRule="auto"/>
        <w:jc w:val="both"/>
        <w:rPr>
          <w:rFonts w:ascii="Arial" w:eastAsia="Calibri" w:hAnsi="Arial" w:cs="Arial"/>
          <w:lang w:eastAsia="it-IT"/>
        </w:rPr>
      </w:pPr>
      <w:r w:rsidRPr="003814EF">
        <w:rPr>
          <w:rFonts w:ascii="Arial" w:eastAsia="Calibri" w:hAnsi="Arial" w:cs="Arial"/>
          <w:lang w:eastAsia="it-IT"/>
        </w:rPr>
        <w:t>decisioni che di seguito integralmente si riportano:</w:t>
      </w:r>
    </w:p>
    <w:p w14:paraId="61959C1C" w14:textId="4392BC95" w:rsidR="00A74811" w:rsidRDefault="00A74811" w:rsidP="002900F5">
      <w:pPr>
        <w:widowControl w:val="0"/>
        <w:spacing w:after="0" w:line="240" w:lineRule="auto"/>
        <w:jc w:val="both"/>
        <w:rPr>
          <w:rFonts w:ascii="Arial" w:eastAsia="Calibri" w:hAnsi="Arial" w:cs="Arial"/>
          <w:lang w:eastAsia="it-IT"/>
        </w:rPr>
      </w:pPr>
    </w:p>
    <w:p w14:paraId="6FFB992B" w14:textId="77777777" w:rsidR="00D7096B" w:rsidRPr="008455D9" w:rsidRDefault="00D7096B" w:rsidP="00D7096B">
      <w:pPr>
        <w:widowControl w:val="0"/>
        <w:shd w:val="clear" w:color="auto" w:fill="CCCCCC"/>
        <w:spacing w:before="80" w:after="4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  <w:r w:rsidRPr="008455D9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 xml:space="preserve">GARE DEL TORNEO CARNICO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JUNIORES</w:t>
      </w:r>
      <w:r w:rsidRPr="008455D9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 xml:space="preserve"> </w:t>
      </w:r>
    </w:p>
    <w:p w14:paraId="68D4A695" w14:textId="18092861" w:rsidR="0074621A" w:rsidRPr="008455D9" w:rsidRDefault="0074621A" w:rsidP="0074621A">
      <w:pPr>
        <w:widowControl w:val="0"/>
        <w:spacing w:before="200" w:after="20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845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GARE DEL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23</w:t>
      </w:r>
      <w:r w:rsidRPr="00845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/ 6/2022 </w:t>
      </w:r>
    </w:p>
    <w:p w14:paraId="410799A4" w14:textId="77777777" w:rsidR="0074621A" w:rsidRPr="008455D9" w:rsidRDefault="0074621A" w:rsidP="0074621A">
      <w:pPr>
        <w:widowControl w:val="0"/>
        <w:spacing w:before="200"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8455D9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PROVVEDIMENTI DISCIPLINARI </w:t>
      </w:r>
    </w:p>
    <w:p w14:paraId="5B9DF78D" w14:textId="77777777" w:rsidR="0074621A" w:rsidRPr="008455D9" w:rsidRDefault="0074621A" w:rsidP="0074621A">
      <w:pPr>
        <w:widowControl w:val="0"/>
        <w:spacing w:before="10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8455D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 base alle risultanze degli atti ufficiali sono state deliberate le seguenti sanzioni disciplinari. </w:t>
      </w:r>
    </w:p>
    <w:p w14:paraId="7A527057" w14:textId="5004450E" w:rsidR="00A74811" w:rsidRPr="00B60838" w:rsidRDefault="00A74811" w:rsidP="00A74811">
      <w:pPr>
        <w:widowControl w:val="0"/>
        <w:spacing w:before="200" w:after="120" w:line="240" w:lineRule="auto"/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SOCIETA’</w:t>
      </w:r>
    </w:p>
    <w:p w14:paraId="47ACA008" w14:textId="598931DB" w:rsidR="00A74811" w:rsidRPr="00B60838" w:rsidRDefault="00A74811" w:rsidP="00A74811">
      <w:pPr>
        <w:widowControl w:val="0"/>
        <w:spacing w:before="120" w:after="200" w:line="240" w:lineRule="auto"/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AMMENDA (II INFR.)</w:t>
      </w:r>
    </w:p>
    <w:tbl>
      <w:tblPr>
        <w:tblW w:w="7722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1134"/>
        <w:gridCol w:w="1866"/>
        <w:gridCol w:w="2200"/>
      </w:tblGrid>
      <w:tr w:rsidR="00A74811" w:rsidRPr="00122987" w14:paraId="63B86B3B" w14:textId="77777777" w:rsidTr="00A74811">
        <w:tc>
          <w:tcPr>
            <w:tcW w:w="25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84386F" w14:textId="22CC11C9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ARTA TERME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0E38C9" w14:textId="1D6CC0CC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50,00 EURO</w:t>
            </w:r>
            <w:r w:rsidRPr="00122987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6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A532F6" w14:textId="77777777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A0ED32" w14:textId="77777777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</w:tr>
    </w:tbl>
    <w:p w14:paraId="13E1C498" w14:textId="2C42C096" w:rsidR="00A74811" w:rsidRDefault="00A74811" w:rsidP="00A74811">
      <w:pPr>
        <w:widowControl w:val="0"/>
        <w:spacing w:before="200" w:after="120" w:line="240" w:lineRule="auto"/>
        <w:jc w:val="both"/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lastRenderedPageBreak/>
        <w:t>Per comportamento scorretto, posto in essere da parte di alcuni sostenitori (4-5) consistito in proteste, minacce e reiterate ingiurie verso l’arbitro.</w:t>
      </w:r>
    </w:p>
    <w:p w14:paraId="4BC575B4" w14:textId="6D37E1E3" w:rsidR="004C6408" w:rsidRPr="00B60838" w:rsidRDefault="004C6408" w:rsidP="004C6408">
      <w:pPr>
        <w:widowControl w:val="0"/>
        <w:spacing w:before="200" w:after="120" w:line="240" w:lineRule="auto"/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DIRIGENTI</w:t>
      </w:r>
    </w:p>
    <w:p w14:paraId="71416430" w14:textId="77777777" w:rsidR="004C6408" w:rsidRPr="00B60838" w:rsidRDefault="004C6408" w:rsidP="004C6408">
      <w:pPr>
        <w:widowControl w:val="0"/>
        <w:spacing w:before="120" w:after="200" w:line="240" w:lineRule="auto"/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B60838"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1878"/>
        <w:gridCol w:w="800"/>
        <w:gridCol w:w="2200"/>
        <w:gridCol w:w="2200"/>
      </w:tblGrid>
      <w:tr w:rsidR="004C6408" w:rsidRPr="00122987" w14:paraId="3757D4AA" w14:textId="77777777" w:rsidTr="004C6408">
        <w:tc>
          <w:tcPr>
            <w:tcW w:w="25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DF2604" w14:textId="2E6EECB1" w:rsidR="004C6408" w:rsidRPr="00122987" w:rsidRDefault="004C6408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DI GIANANTONIO PIER FELICE</w:t>
            </w:r>
          </w:p>
        </w:tc>
        <w:tc>
          <w:tcPr>
            <w:tcW w:w="18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C2256C" w14:textId="6E05D60B" w:rsidR="004C6408" w:rsidRPr="00122987" w:rsidRDefault="004C6408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(CAVAZZO)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225C07" w14:textId="77777777" w:rsidR="004C6408" w:rsidRPr="00122987" w:rsidRDefault="004C6408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122987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315070" w14:textId="77777777" w:rsidR="004C6408" w:rsidRPr="00122987" w:rsidRDefault="004C6408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E78EA2" w14:textId="77777777" w:rsidR="004C6408" w:rsidRPr="00122987" w:rsidRDefault="004C6408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</w:tr>
    </w:tbl>
    <w:p w14:paraId="472D95D3" w14:textId="7973E23C" w:rsidR="004C6408" w:rsidRPr="008455D9" w:rsidRDefault="004C6408" w:rsidP="004C6408">
      <w:pPr>
        <w:widowControl w:val="0"/>
        <w:spacing w:before="10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Per comportamento antisportivo.</w:t>
      </w:r>
    </w:p>
    <w:p w14:paraId="392E244C" w14:textId="77777777" w:rsidR="0074621A" w:rsidRDefault="0074621A" w:rsidP="0074621A">
      <w:pPr>
        <w:widowControl w:val="0"/>
        <w:spacing w:before="200" w:after="12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CALCIATORI NON ESPULSI </w:t>
      </w:r>
    </w:p>
    <w:p w14:paraId="3A3358DE" w14:textId="77777777" w:rsidR="0074621A" w:rsidRPr="008455D9" w:rsidRDefault="0074621A" w:rsidP="0074621A">
      <w:pPr>
        <w:widowControl w:val="0"/>
        <w:spacing w:before="120" w:after="20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AMMONIZIONE (I</w:t>
      </w: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I</w:t>
      </w: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74621A" w:rsidRPr="008455D9" w14:paraId="1AC8BBC5" w14:textId="77777777" w:rsidTr="001B6BBA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E50DA5" w14:textId="56CA1AF2" w:rsidR="0074621A" w:rsidRPr="007014CA" w:rsidRDefault="000615B2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DI MONTE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495A58" w14:textId="6963D02C" w:rsidR="0074621A" w:rsidRPr="007014CA" w:rsidRDefault="000615B2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(ARTA TERME)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1BAEEB" w14:textId="77777777" w:rsidR="0074621A" w:rsidRPr="007014CA" w:rsidRDefault="0074621A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vAlign w:val="center"/>
          </w:tcPr>
          <w:p w14:paraId="0A125C1E" w14:textId="2058C5F3" w:rsidR="0074621A" w:rsidRPr="007014CA" w:rsidRDefault="000615B2" w:rsidP="001B6BBA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DE FELICE PIERPAOLO</w:t>
            </w:r>
          </w:p>
        </w:tc>
        <w:tc>
          <w:tcPr>
            <w:tcW w:w="2200" w:type="dxa"/>
            <w:vAlign w:val="center"/>
          </w:tcPr>
          <w:p w14:paraId="7D64B034" w14:textId="79FA17B2" w:rsidR="0074621A" w:rsidRPr="007014CA" w:rsidRDefault="000615B2" w:rsidP="001B6BBA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(ARTA TERME)</w:t>
            </w:r>
          </w:p>
        </w:tc>
      </w:tr>
    </w:tbl>
    <w:p w14:paraId="21D8383B" w14:textId="77777777" w:rsidR="0074621A" w:rsidRPr="008455D9" w:rsidRDefault="0074621A" w:rsidP="0074621A">
      <w:pPr>
        <w:widowControl w:val="0"/>
        <w:spacing w:before="120" w:after="20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74621A" w:rsidRPr="008455D9" w14:paraId="08FD52E4" w14:textId="77777777" w:rsidTr="001B6BBA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F1E3BB" w14:textId="1A1680EE" w:rsidR="0074621A" w:rsidRPr="007014CA" w:rsidRDefault="000615B2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ORTIS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BA74E5" w14:textId="129D6F06" w:rsidR="0074621A" w:rsidRPr="007014CA" w:rsidRDefault="000615B2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(ARTA TERME)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2347B0" w14:textId="77777777" w:rsidR="0074621A" w:rsidRPr="007014CA" w:rsidRDefault="0074621A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vAlign w:val="center"/>
          </w:tcPr>
          <w:p w14:paraId="60820440" w14:textId="6D04B405" w:rsidR="0074621A" w:rsidRPr="007014CA" w:rsidRDefault="000615B2" w:rsidP="001B6BBA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DE ZOTTI ALESSANDRO</w:t>
            </w:r>
          </w:p>
        </w:tc>
        <w:tc>
          <w:tcPr>
            <w:tcW w:w="2200" w:type="dxa"/>
            <w:vAlign w:val="center"/>
          </w:tcPr>
          <w:p w14:paraId="76E9F8DE" w14:textId="726AE90C" w:rsidR="0074621A" w:rsidRPr="007014CA" w:rsidRDefault="000615B2" w:rsidP="001B6BBA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(MOBILIERI SUTRIO)</w:t>
            </w:r>
          </w:p>
        </w:tc>
      </w:tr>
    </w:tbl>
    <w:p w14:paraId="1A4D338C" w14:textId="33934C70" w:rsidR="00D7096B" w:rsidRDefault="00D7096B" w:rsidP="0074621A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34E82BB8" w14:textId="77777777" w:rsidR="007A2F8D" w:rsidRPr="0074621A" w:rsidRDefault="007A2F8D" w:rsidP="0074621A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2873B5A8" w14:textId="77777777" w:rsidR="00D7096B" w:rsidRPr="008455D9" w:rsidRDefault="00D7096B" w:rsidP="00D7096B">
      <w:pPr>
        <w:widowControl w:val="0"/>
        <w:shd w:val="clear" w:color="auto" w:fill="CCCCCC"/>
        <w:spacing w:before="80" w:after="4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  <w:r w:rsidRPr="008455D9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 xml:space="preserve">GARE DEL TORNEO CARNICO GIOVANISSIMI </w:t>
      </w:r>
    </w:p>
    <w:p w14:paraId="7A0CBF2D" w14:textId="0127602A" w:rsidR="00D7096B" w:rsidRPr="008455D9" w:rsidRDefault="00D7096B" w:rsidP="00D7096B">
      <w:pPr>
        <w:widowControl w:val="0"/>
        <w:spacing w:before="200" w:after="20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845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GARE DEL </w:t>
      </w:r>
      <w:r w:rsidR="00746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26</w:t>
      </w:r>
      <w:r w:rsidRPr="00845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/ 6/2022 </w:t>
      </w:r>
    </w:p>
    <w:p w14:paraId="560F16AF" w14:textId="77777777" w:rsidR="00D7096B" w:rsidRPr="008455D9" w:rsidRDefault="00D7096B" w:rsidP="00D7096B">
      <w:pPr>
        <w:widowControl w:val="0"/>
        <w:spacing w:before="200"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8455D9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PROVVEDIMENTI DISCIPLINARI </w:t>
      </w:r>
    </w:p>
    <w:p w14:paraId="1BE622CD" w14:textId="77777777" w:rsidR="00D7096B" w:rsidRPr="008455D9" w:rsidRDefault="00D7096B" w:rsidP="00D7096B">
      <w:pPr>
        <w:widowControl w:val="0"/>
        <w:spacing w:before="10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8455D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 base alle risultanze degli atti ufficiali sono state deliberate le seguenti sanzioni disciplinari. </w:t>
      </w:r>
    </w:p>
    <w:p w14:paraId="66D1C32D" w14:textId="77777777" w:rsidR="00D7096B" w:rsidRPr="00B60838" w:rsidRDefault="00D7096B" w:rsidP="00D7096B">
      <w:pPr>
        <w:widowControl w:val="0"/>
        <w:spacing w:before="200" w:after="120" w:line="240" w:lineRule="auto"/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B60838"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ALLENATORI </w:t>
      </w:r>
    </w:p>
    <w:p w14:paraId="183971BD" w14:textId="77777777" w:rsidR="00D7096B" w:rsidRPr="00B60838" w:rsidRDefault="00D7096B" w:rsidP="00D7096B">
      <w:pPr>
        <w:widowControl w:val="0"/>
        <w:spacing w:before="120" w:after="200" w:line="240" w:lineRule="auto"/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B60838">
        <w:rPr>
          <w:rFonts w:ascii="Arial" w:eastAsiaTheme="minorEastAsia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74811" w:rsidRPr="00122987" w14:paraId="302C9795" w14:textId="77777777" w:rsidTr="00C2183F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E83356" w14:textId="0C37F22C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TOMMASI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065338" w14:textId="77777777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(PONTEBBANA)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B35140" w14:textId="77777777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122987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40F025" w14:textId="58174DB7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49AADD" w14:textId="306970C0" w:rsidR="00A74811" w:rsidRPr="00122987" w:rsidRDefault="00A74811" w:rsidP="00C2183F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</w:tr>
    </w:tbl>
    <w:p w14:paraId="6ECD11B6" w14:textId="63444DD0" w:rsidR="00D7096B" w:rsidRDefault="00A74811" w:rsidP="00D7096B">
      <w:pPr>
        <w:widowControl w:val="0"/>
        <w:spacing w:after="12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Per </w:t>
      </w:r>
      <w:r w:rsidR="008B774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comportamento antiregolamentare.</w:t>
      </w:r>
    </w:p>
    <w:p w14:paraId="4C2D59D8" w14:textId="77777777" w:rsidR="00D7096B" w:rsidRPr="00122987" w:rsidRDefault="00D7096B" w:rsidP="00D7096B">
      <w:pPr>
        <w:widowControl w:val="0"/>
        <w:spacing w:before="200" w:after="12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122987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CALCIATORI ESPULSI </w:t>
      </w:r>
    </w:p>
    <w:p w14:paraId="02DC8E83" w14:textId="54E161E8" w:rsidR="00D7096B" w:rsidRPr="00122987" w:rsidRDefault="00D7096B" w:rsidP="00D7096B">
      <w:pPr>
        <w:widowControl w:val="0"/>
        <w:spacing w:before="120" w:after="20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122987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SQUALIFICA PER </w:t>
      </w:r>
      <w:r w:rsidR="00A5626D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UNA</w:t>
      </w:r>
      <w:r w:rsidRPr="00122987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 GAR</w:t>
      </w:r>
      <w:r w:rsidR="00A5626D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A</w:t>
      </w:r>
      <w:r w:rsidRPr="00122987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 EFFETTIV</w:t>
      </w:r>
      <w:r w:rsidR="00A5626D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A</w:t>
      </w:r>
      <w:r w:rsidRPr="00122987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D7096B" w:rsidRPr="00122987" w14:paraId="2A0835AF" w14:textId="77777777" w:rsidTr="001B6BBA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53DF4D" w14:textId="23AC9D74" w:rsidR="00D7096B" w:rsidRPr="00122987" w:rsidRDefault="00A5626D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MACOR ERIK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AA7127" w14:textId="36AABD0F" w:rsidR="00D7096B" w:rsidRPr="00122987" w:rsidRDefault="00A5626D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(PONTEBBANA)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3D065" w14:textId="77777777" w:rsidR="00D7096B" w:rsidRPr="00122987" w:rsidRDefault="00D7096B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122987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1E6365" w14:textId="4E6E5EBC" w:rsidR="00D7096B" w:rsidRPr="00122987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PETRILLO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D7F614" w14:textId="1FF6FF23" w:rsidR="00D7096B" w:rsidRPr="00122987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(TARVISIO)</w:t>
            </w:r>
          </w:p>
        </w:tc>
      </w:tr>
    </w:tbl>
    <w:p w14:paraId="18003AF1" w14:textId="4DB23967" w:rsidR="00D7096B" w:rsidRDefault="00D7096B" w:rsidP="00D7096B">
      <w:pPr>
        <w:widowControl w:val="0"/>
        <w:spacing w:before="200" w:after="12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CALCIATORI NON ESPULSI </w:t>
      </w:r>
    </w:p>
    <w:p w14:paraId="420C0919" w14:textId="3A43D4BD" w:rsidR="00461287" w:rsidRPr="008455D9" w:rsidRDefault="00461287" w:rsidP="00461287">
      <w:pPr>
        <w:widowControl w:val="0"/>
        <w:spacing w:before="120" w:after="20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AMMONIZIONE (I</w:t>
      </w: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iI</w:t>
      </w: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461287" w:rsidRPr="008455D9" w14:paraId="10B2E690" w14:textId="77777777" w:rsidTr="001B6BBA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C5E410" w14:textId="1C17EDB9" w:rsidR="00461287" w:rsidRPr="008455D9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MOLINARI NICOLA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CB2DCD" w14:textId="79F75105" w:rsidR="00461287" w:rsidRPr="008455D9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(TARVISIO)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A8F234" w14:textId="77777777" w:rsidR="00461287" w:rsidRPr="008455D9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vAlign w:val="center"/>
          </w:tcPr>
          <w:p w14:paraId="6160A1D6" w14:textId="77777777" w:rsidR="00461287" w:rsidRPr="008455D9" w:rsidRDefault="00461287" w:rsidP="001B6BBA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00" w:type="dxa"/>
            <w:vAlign w:val="center"/>
          </w:tcPr>
          <w:p w14:paraId="532D6CC7" w14:textId="77777777" w:rsidR="00461287" w:rsidRPr="008455D9" w:rsidRDefault="00461287" w:rsidP="001B6BBA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5BE1E426" w14:textId="77777777" w:rsidR="00D7096B" w:rsidRPr="008455D9" w:rsidRDefault="00D7096B" w:rsidP="00D7096B">
      <w:pPr>
        <w:widowControl w:val="0"/>
        <w:spacing w:before="120" w:after="20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AMMONIZIONE (I</w:t>
      </w: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>i</w:t>
      </w: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D7096B" w:rsidRPr="008455D9" w14:paraId="6A322652" w14:textId="77777777" w:rsidTr="001B6BBA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FA7347" w14:textId="0672612E" w:rsidR="00D7096B" w:rsidRPr="008455D9" w:rsidRDefault="00A5626D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CATTARINUSSI GIANLUCA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252CBB" w14:textId="7BD46D67" w:rsidR="00D7096B" w:rsidRPr="008455D9" w:rsidRDefault="00A5626D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(OVARESE)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31D5C7" w14:textId="77777777" w:rsidR="00D7096B" w:rsidRPr="008455D9" w:rsidRDefault="00D7096B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vAlign w:val="center"/>
          </w:tcPr>
          <w:p w14:paraId="75E316F2" w14:textId="77777777" w:rsidR="00D7096B" w:rsidRPr="008455D9" w:rsidRDefault="00D7096B" w:rsidP="001B6BBA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00" w:type="dxa"/>
            <w:vAlign w:val="center"/>
          </w:tcPr>
          <w:p w14:paraId="23F43215" w14:textId="77777777" w:rsidR="00D7096B" w:rsidRPr="008455D9" w:rsidRDefault="00D7096B" w:rsidP="001B6BBA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20F4F7B3" w14:textId="77777777" w:rsidR="00D7096B" w:rsidRPr="008455D9" w:rsidRDefault="00D7096B" w:rsidP="00D7096B">
      <w:pPr>
        <w:widowControl w:val="0"/>
        <w:spacing w:before="120" w:after="120" w:line="240" w:lineRule="auto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</w:pPr>
      <w:r w:rsidRPr="008455D9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u w:val="single"/>
          <w:lang w:eastAsia="it-IT"/>
        </w:rP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D7096B" w:rsidRPr="008455D9" w14:paraId="34DFDDE3" w14:textId="77777777" w:rsidTr="001B6BBA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CF54AF" w14:textId="3D42FA24" w:rsidR="00D7096B" w:rsidRPr="008455D9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DORIGO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F0A26D" w14:textId="31827810" w:rsidR="00D7096B" w:rsidRPr="008455D9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(VILLA)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941C52" w14:textId="77777777" w:rsidR="00D7096B" w:rsidRPr="008455D9" w:rsidRDefault="00D7096B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vAlign w:val="center"/>
          </w:tcPr>
          <w:p w14:paraId="4B0F3EC5" w14:textId="7072FA37" w:rsidR="00D7096B" w:rsidRPr="00087995" w:rsidRDefault="00461287" w:rsidP="001B6BBA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CUTTAIA DENNIS MAR</w:t>
            </w:r>
            <w:r w:rsidR="00C55098">
              <w:rPr>
                <w:rFonts w:ascii="Arial" w:eastAsia="Calibri" w:hAnsi="Arial" w:cs="Arial"/>
                <w:sz w:val="16"/>
                <w:szCs w:val="16"/>
              </w:rPr>
              <w:t>IO</w:t>
            </w:r>
          </w:p>
        </w:tc>
        <w:tc>
          <w:tcPr>
            <w:tcW w:w="2200" w:type="dxa"/>
            <w:vAlign w:val="center"/>
          </w:tcPr>
          <w:p w14:paraId="22E7E243" w14:textId="72FB8824" w:rsidR="00D7096B" w:rsidRPr="00087995" w:rsidRDefault="00461287" w:rsidP="001B6BBA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(VILLA)</w:t>
            </w:r>
          </w:p>
        </w:tc>
      </w:tr>
      <w:tr w:rsidR="00D7096B" w:rsidRPr="008455D9" w14:paraId="522EB83E" w14:textId="77777777" w:rsidTr="001B6BBA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501420" w14:textId="7985E66B" w:rsidR="00D7096B" w:rsidRPr="008455D9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COLOMBA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20CE1E" w14:textId="31E81B12" w:rsidR="00D7096B" w:rsidRPr="008455D9" w:rsidRDefault="00461287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(STELLA AZZURRA)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901B1A" w14:textId="77777777" w:rsidR="00D7096B" w:rsidRPr="008455D9" w:rsidRDefault="00D7096B" w:rsidP="001B6BBA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vAlign w:val="center"/>
          </w:tcPr>
          <w:p w14:paraId="6E6CBC36" w14:textId="77777777" w:rsidR="00D7096B" w:rsidRPr="008455D9" w:rsidRDefault="00D7096B" w:rsidP="001B6BBA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2200" w:type="dxa"/>
            <w:vAlign w:val="center"/>
          </w:tcPr>
          <w:p w14:paraId="5C7D68EA" w14:textId="77777777" w:rsidR="00D7096B" w:rsidRPr="008455D9" w:rsidRDefault="00D7096B" w:rsidP="001B6BBA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it-IT"/>
              </w:rPr>
            </w:pPr>
          </w:p>
        </w:tc>
      </w:tr>
    </w:tbl>
    <w:p w14:paraId="099B2FA8" w14:textId="77777777" w:rsidR="00C7721F" w:rsidRDefault="00C7721F" w:rsidP="002900F5">
      <w:pPr>
        <w:widowControl w:val="0"/>
        <w:spacing w:after="0" w:line="240" w:lineRule="auto"/>
        <w:jc w:val="both"/>
        <w:rPr>
          <w:rFonts w:ascii="Arial" w:eastAsia="Calibri" w:hAnsi="Arial" w:cs="Arial"/>
          <w:lang w:eastAsia="it-IT"/>
        </w:rPr>
      </w:pPr>
    </w:p>
    <w:p w14:paraId="1C39AE1F" w14:textId="77777777" w:rsidR="00B26EC9" w:rsidRPr="003814EF" w:rsidRDefault="00B26EC9" w:rsidP="002900F5">
      <w:pPr>
        <w:widowControl w:val="0"/>
        <w:spacing w:after="0" w:line="240" w:lineRule="auto"/>
        <w:jc w:val="both"/>
        <w:rPr>
          <w:rFonts w:ascii="Arial" w:eastAsia="Calibri" w:hAnsi="Arial" w:cs="Arial"/>
          <w:lang w:eastAsia="it-IT"/>
        </w:rPr>
      </w:pPr>
    </w:p>
    <w:p w14:paraId="6D2A8F58" w14:textId="77777777" w:rsidR="00C7721F" w:rsidRPr="003814EF" w:rsidRDefault="00C7721F" w:rsidP="002900F5">
      <w:pPr>
        <w:widowControl w:val="0"/>
        <w:shd w:val="clear" w:color="auto" w:fill="CCCCCC"/>
        <w:tabs>
          <w:tab w:val="left" w:pos="1290"/>
          <w:tab w:val="left" w:pos="2340"/>
          <w:tab w:val="center" w:pos="4819"/>
        </w:tabs>
        <w:spacing w:before="80" w:after="4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it-IT"/>
        </w:rPr>
      </w:pPr>
      <w:r w:rsidRPr="003814EF">
        <w:rPr>
          <w:rFonts w:ascii="Arial" w:eastAsia="Arial" w:hAnsi="Arial" w:cs="Arial"/>
          <w:b/>
          <w:color w:val="000000"/>
          <w:sz w:val="36"/>
          <w:szCs w:val="36"/>
          <w:lang w:eastAsia="it-IT"/>
        </w:rPr>
        <w:t>TORNEI PULCINI ED ESORDIENTI</w:t>
      </w:r>
    </w:p>
    <w:p w14:paraId="14CA23C6" w14:textId="77777777" w:rsidR="00C7721F" w:rsidRPr="003814EF" w:rsidRDefault="00C7721F" w:rsidP="002900F5">
      <w:pPr>
        <w:widowControl w:val="0"/>
        <w:spacing w:before="200"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381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PROVVEDIMENTI DISCIPLINARI </w:t>
      </w:r>
    </w:p>
    <w:p w14:paraId="29CB1FB3" w14:textId="77777777" w:rsidR="00C7721F" w:rsidRPr="003814EF" w:rsidRDefault="00C7721F" w:rsidP="002900F5">
      <w:pPr>
        <w:widowControl w:val="0"/>
        <w:spacing w:before="10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3814E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 base alle risultanze degli atti ufficiali sono state deliberate le seguenti sanzioni disciplinari. </w:t>
      </w:r>
    </w:p>
    <w:p w14:paraId="708BD56A" w14:textId="77777777" w:rsidR="00C7721F" w:rsidRPr="003814EF" w:rsidRDefault="00C7721F" w:rsidP="002900F5">
      <w:pPr>
        <w:widowControl w:val="0"/>
        <w:spacing w:before="100"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381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Nessun provvedimento.</w:t>
      </w:r>
    </w:p>
    <w:p w14:paraId="11C5AE8B" w14:textId="77777777" w:rsidR="00C7721F" w:rsidRPr="003814EF" w:rsidRDefault="00C7721F" w:rsidP="002900F5">
      <w:pPr>
        <w:widowControl w:val="0"/>
        <w:spacing w:before="240" w:after="240" w:line="240" w:lineRule="auto"/>
        <w:jc w:val="both"/>
        <w:outlineLvl w:val="0"/>
        <w:rPr>
          <w:rFonts w:ascii="Arial" w:eastAsia="Times New Roman" w:hAnsi="Arial" w:cs="Arial"/>
          <w:b/>
          <w:smallCaps/>
          <w:kern w:val="2"/>
          <w:sz w:val="28"/>
          <w:szCs w:val="16"/>
          <w:u w:val="single"/>
          <w:lang w:eastAsia="it-IT"/>
        </w:rPr>
      </w:pPr>
      <w:r w:rsidRPr="003814EF">
        <w:rPr>
          <w:rFonts w:ascii="Arial" w:eastAsia="Times New Roman" w:hAnsi="Arial" w:cs="Arial"/>
          <w:b/>
          <w:smallCaps/>
          <w:kern w:val="2"/>
          <w:sz w:val="28"/>
          <w:szCs w:val="16"/>
          <w:u w:val="single"/>
          <w:lang w:eastAsia="it-IT"/>
        </w:rPr>
        <w:lastRenderedPageBreak/>
        <w:t>ERRATA CORRIGE</w:t>
      </w:r>
    </w:p>
    <w:p w14:paraId="67C5C3BD" w14:textId="77777777" w:rsidR="00C7721F" w:rsidRPr="003814EF" w:rsidRDefault="00C7721F" w:rsidP="002900F5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3814EF">
        <w:rPr>
          <w:rFonts w:ascii="Arial" w:eastAsia="Calibri" w:hAnsi="Arial" w:cs="Arial"/>
        </w:rPr>
        <w:t>Nessuna comunicazione.</w:t>
      </w:r>
    </w:p>
    <w:p w14:paraId="28F3212C" w14:textId="77777777" w:rsidR="00C7721F" w:rsidRPr="003814EF" w:rsidRDefault="00C7721F" w:rsidP="002900F5">
      <w:pPr>
        <w:widowControl w:val="0"/>
        <w:spacing w:after="120" w:line="276" w:lineRule="auto"/>
        <w:rPr>
          <w:rFonts w:ascii="Arial" w:eastAsia="Calibri" w:hAnsi="Arial" w:cs="Arial"/>
          <w:b/>
          <w:sz w:val="28"/>
          <w:szCs w:val="32"/>
        </w:rPr>
      </w:pPr>
    </w:p>
    <w:p w14:paraId="124C63F6" w14:textId="77777777" w:rsidR="00C7721F" w:rsidRPr="003814EF" w:rsidRDefault="00C7721F" w:rsidP="002900F5">
      <w:pPr>
        <w:widowControl w:val="0"/>
        <w:spacing w:after="120" w:line="276" w:lineRule="auto"/>
        <w:rPr>
          <w:rFonts w:ascii="Arial" w:eastAsia="Calibri" w:hAnsi="Arial" w:cs="Arial"/>
          <w:b/>
          <w:sz w:val="28"/>
          <w:szCs w:val="32"/>
        </w:rPr>
      </w:pPr>
    </w:p>
    <w:p w14:paraId="17A39914" w14:textId="72F6C9C7" w:rsidR="00C7721F" w:rsidRPr="003814EF" w:rsidRDefault="00C7721F" w:rsidP="002900F5">
      <w:pPr>
        <w:widowControl w:val="0"/>
        <w:spacing w:after="120" w:line="276" w:lineRule="auto"/>
        <w:rPr>
          <w:rFonts w:ascii="Calibri" w:eastAsia="Calibri" w:hAnsi="Calibri" w:cs="Times New Roman"/>
        </w:rPr>
      </w:pPr>
      <w:r w:rsidRPr="003814EF">
        <w:rPr>
          <w:rFonts w:ascii="Arial" w:eastAsia="Calibri" w:hAnsi="Arial" w:cs="Arial"/>
          <w:u w:val="single"/>
        </w:rPr>
        <w:t xml:space="preserve">Pubblicato ed affisso all’albo della Delegazione Distrettuale di Tolmezzo il </w:t>
      </w:r>
      <w:r w:rsidR="00192D40">
        <w:rPr>
          <w:rFonts w:ascii="Arial" w:eastAsia="Calibri" w:hAnsi="Arial" w:cs="Arial"/>
          <w:u w:val="single"/>
        </w:rPr>
        <w:t>2</w:t>
      </w:r>
      <w:r w:rsidR="00DC25CA">
        <w:rPr>
          <w:rFonts w:ascii="Arial" w:eastAsia="Calibri" w:hAnsi="Arial" w:cs="Arial"/>
          <w:u w:val="single"/>
        </w:rPr>
        <w:t>9</w:t>
      </w:r>
      <w:r w:rsidRPr="003814EF">
        <w:rPr>
          <w:rFonts w:ascii="Arial" w:eastAsia="Calibri" w:hAnsi="Arial" w:cs="Arial"/>
          <w:u w:val="single"/>
        </w:rPr>
        <w:t xml:space="preserve"> Giugno 2022. </w:t>
      </w:r>
    </w:p>
    <w:p w14:paraId="7A345D64" w14:textId="77777777" w:rsidR="00C7721F" w:rsidRPr="003814EF" w:rsidRDefault="00C7721F" w:rsidP="002900F5">
      <w:pPr>
        <w:widowControl w:val="0"/>
        <w:spacing w:after="120" w:line="276" w:lineRule="auto"/>
        <w:rPr>
          <w:rFonts w:ascii="Arial" w:eastAsia="Calibri" w:hAnsi="Arial" w:cs="Arial"/>
          <w:u w:val="single"/>
        </w:rPr>
      </w:pPr>
    </w:p>
    <w:p w14:paraId="45EFD052" w14:textId="77777777" w:rsidR="00C7721F" w:rsidRPr="003814EF" w:rsidRDefault="00C7721F" w:rsidP="002900F5">
      <w:pPr>
        <w:widowControl w:val="0"/>
        <w:spacing w:after="120" w:line="276" w:lineRule="auto"/>
        <w:jc w:val="center"/>
        <w:rPr>
          <w:rFonts w:ascii="Calibri" w:eastAsia="Calibri" w:hAnsi="Calibri" w:cs="Times New Roman"/>
        </w:rPr>
      </w:pPr>
      <w:r w:rsidRPr="003814EF">
        <w:rPr>
          <w:rFonts w:ascii="Arial" w:eastAsia="Calibri" w:hAnsi="Arial" w:cs="Arial"/>
        </w:rPr>
        <w:t>Il Delegato</w:t>
      </w:r>
    </w:p>
    <w:p w14:paraId="1C17B188" w14:textId="77777777" w:rsidR="00C7721F" w:rsidRPr="003814EF" w:rsidRDefault="00C7721F" w:rsidP="002900F5">
      <w:pPr>
        <w:widowControl w:val="0"/>
        <w:spacing w:after="120" w:line="276" w:lineRule="auto"/>
        <w:jc w:val="center"/>
        <w:rPr>
          <w:rFonts w:ascii="Calibri" w:eastAsia="Calibri" w:hAnsi="Calibri" w:cs="Times New Roman"/>
        </w:rPr>
      </w:pPr>
      <w:r w:rsidRPr="003814EF">
        <w:rPr>
          <w:rFonts w:ascii="Arial" w:eastAsia="Times New Roman" w:hAnsi="Arial" w:cs="Arial"/>
          <w:b/>
          <w:lang w:eastAsia="ar-SA"/>
        </w:rPr>
        <w:t>- Flavia Danelutti-</w:t>
      </w:r>
      <w:bookmarkEnd w:id="194"/>
    </w:p>
    <w:sectPr w:rsidR="00C7721F" w:rsidRPr="003814EF" w:rsidSect="00D65CD1">
      <w:footerReference w:type="default" r:id="rId18"/>
      <w:pgSz w:w="11906" w:h="16838"/>
      <w:pgMar w:top="1417" w:right="1134" w:bottom="1134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1BE17" w14:textId="77777777" w:rsidR="00A03640" w:rsidRDefault="00A03640" w:rsidP="00D65CD1">
      <w:pPr>
        <w:spacing w:after="0" w:line="240" w:lineRule="auto"/>
      </w:pPr>
      <w:r>
        <w:separator/>
      </w:r>
    </w:p>
  </w:endnote>
  <w:endnote w:type="continuationSeparator" w:id="0">
    <w:p w14:paraId="2327E5F0" w14:textId="77777777" w:rsidR="00A03640" w:rsidRDefault="00A03640" w:rsidP="00D6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17E7" w14:textId="03443A83" w:rsidR="00D65CD1" w:rsidRPr="00D65CD1" w:rsidRDefault="00D65CD1" w:rsidP="00D65CD1">
    <w:pPr>
      <w:pStyle w:val="Pidipagina"/>
      <w:jc w:val="center"/>
      <w:rPr>
        <w:rFonts w:ascii="Trebuchet MS" w:eastAsia="Calibri" w:hAnsi="Trebuchet MS" w:cs="Times New Roman"/>
        <w:sz w:val="20"/>
      </w:rPr>
    </w:pPr>
    <w:r w:rsidRPr="00D65CD1">
      <w:rPr>
        <w:rFonts w:ascii="Trebuchet MS" w:eastAsiaTheme="majorEastAsia" w:hAnsi="Trebuchet MS" w:cstheme="majorBidi"/>
        <w:sz w:val="20"/>
        <w:szCs w:val="20"/>
      </w:rPr>
      <w:t xml:space="preserve">pag. </w:t>
    </w:r>
    <w:r w:rsidRPr="00D65CD1">
      <w:rPr>
        <w:rFonts w:ascii="Trebuchet MS" w:eastAsia="Calibri" w:hAnsi="Trebuchet MS" w:cs="Times New Roman"/>
        <w:sz w:val="20"/>
        <w:szCs w:val="20"/>
      </w:rPr>
      <w:fldChar w:fldCharType="begin"/>
    </w:r>
    <w:r w:rsidRPr="00D65CD1">
      <w:rPr>
        <w:rFonts w:ascii="Trebuchet MS" w:eastAsia="Calibri" w:hAnsi="Trebuchet MS" w:cs="Times New Roman"/>
        <w:sz w:val="20"/>
        <w:szCs w:val="20"/>
      </w:rPr>
      <w:instrText>PAGE    \* MERGEFORMAT</w:instrText>
    </w:r>
    <w:r w:rsidRPr="00D65CD1">
      <w:rPr>
        <w:rFonts w:ascii="Trebuchet MS" w:eastAsia="Calibri" w:hAnsi="Trebuchet MS" w:cs="Times New Roman"/>
        <w:sz w:val="20"/>
        <w:szCs w:val="20"/>
      </w:rPr>
      <w:fldChar w:fldCharType="separate"/>
    </w:r>
    <w:r w:rsidRPr="00D65CD1">
      <w:rPr>
        <w:rFonts w:ascii="Trebuchet MS" w:eastAsiaTheme="majorEastAsia" w:hAnsi="Trebuchet MS" w:cstheme="majorBidi"/>
        <w:sz w:val="20"/>
        <w:szCs w:val="20"/>
      </w:rPr>
      <w:t>1</w:t>
    </w:r>
    <w:r w:rsidRPr="00D65CD1">
      <w:rPr>
        <w:rFonts w:ascii="Trebuchet MS" w:eastAsiaTheme="majorEastAsia" w:hAnsi="Trebuchet MS" w:cstheme="majorBidi"/>
        <w:sz w:val="20"/>
        <w:szCs w:val="20"/>
      </w:rPr>
      <w:fldChar w:fldCharType="end"/>
    </w:r>
    <w:r w:rsidRPr="00D65CD1">
      <w:rPr>
        <w:rFonts w:ascii="Trebuchet MS" w:eastAsia="Calibri" w:hAnsi="Trebuchet MS" w:cs="Times New Roman"/>
        <w:sz w:val="20"/>
      </w:rPr>
      <w:tab/>
      <w:t>del Comunicato n.</w:t>
    </w:r>
    <w:r w:rsidRPr="00D65CD1">
      <w:rPr>
        <w:rFonts w:ascii="Trebuchet MS" w:eastAsia="Calibri" w:hAnsi="Trebuchet MS" w:cs="Times New Roman"/>
        <w:color w:val="FF0000"/>
        <w:sz w:val="20"/>
      </w:rPr>
      <w:t xml:space="preserve"> </w:t>
    </w:r>
    <w:r w:rsidRPr="00D65CD1">
      <w:rPr>
        <w:rFonts w:ascii="Trebuchet MS" w:eastAsia="Calibri" w:hAnsi="Trebuchet MS" w:cs="Times New Roman"/>
        <w:sz w:val="20"/>
      </w:rPr>
      <w:t>7</w:t>
    </w:r>
    <w:r w:rsidR="002900F5">
      <w:rPr>
        <w:rFonts w:ascii="Trebuchet MS" w:eastAsia="Calibri" w:hAnsi="Trebuchet MS" w:cs="Times New Roman"/>
        <w:sz w:val="20"/>
      </w:rPr>
      <w:t>4</w:t>
    </w:r>
  </w:p>
  <w:p w14:paraId="1C469DAE" w14:textId="1B486701" w:rsidR="00D65CD1" w:rsidRDefault="00D65C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0277" w14:textId="77777777" w:rsidR="00A03640" w:rsidRDefault="00A03640" w:rsidP="00D65CD1">
      <w:pPr>
        <w:spacing w:after="0" w:line="240" w:lineRule="auto"/>
      </w:pPr>
      <w:r>
        <w:separator/>
      </w:r>
    </w:p>
  </w:footnote>
  <w:footnote w:type="continuationSeparator" w:id="0">
    <w:p w14:paraId="430C2F17" w14:textId="77777777" w:rsidR="00A03640" w:rsidRDefault="00A03640" w:rsidP="00D6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560"/>
    <w:multiLevelType w:val="hybridMultilevel"/>
    <w:tmpl w:val="8CD8D8C4"/>
    <w:lvl w:ilvl="0" w:tplc="A308DC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D74C1"/>
    <w:multiLevelType w:val="hybridMultilevel"/>
    <w:tmpl w:val="7D5E0468"/>
    <w:lvl w:ilvl="0" w:tplc="31CA68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64D48"/>
    <w:multiLevelType w:val="hybridMultilevel"/>
    <w:tmpl w:val="C854D580"/>
    <w:lvl w:ilvl="0" w:tplc="07F0EE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44777"/>
    <w:multiLevelType w:val="hybridMultilevel"/>
    <w:tmpl w:val="6C187362"/>
    <w:lvl w:ilvl="0" w:tplc="F7A296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55F3F"/>
    <w:multiLevelType w:val="hybridMultilevel"/>
    <w:tmpl w:val="84FE8848"/>
    <w:lvl w:ilvl="0" w:tplc="8CC83A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240DA"/>
    <w:multiLevelType w:val="hybridMultilevel"/>
    <w:tmpl w:val="46B854D0"/>
    <w:lvl w:ilvl="0" w:tplc="152A3C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13275"/>
    <w:multiLevelType w:val="hybridMultilevel"/>
    <w:tmpl w:val="398E5846"/>
    <w:lvl w:ilvl="0" w:tplc="BDB080C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03141"/>
    <w:multiLevelType w:val="hybridMultilevel"/>
    <w:tmpl w:val="8D18684C"/>
    <w:lvl w:ilvl="0" w:tplc="BB6A59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C4542"/>
    <w:multiLevelType w:val="hybridMultilevel"/>
    <w:tmpl w:val="3E747960"/>
    <w:lvl w:ilvl="0" w:tplc="4376680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F2EE5"/>
    <w:multiLevelType w:val="hybridMultilevel"/>
    <w:tmpl w:val="1E284F46"/>
    <w:lvl w:ilvl="0" w:tplc="D9E6F53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21648"/>
    <w:multiLevelType w:val="hybridMultilevel"/>
    <w:tmpl w:val="8AFEB934"/>
    <w:lvl w:ilvl="0" w:tplc="972CD68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246B6"/>
    <w:multiLevelType w:val="hybridMultilevel"/>
    <w:tmpl w:val="AE0687C2"/>
    <w:lvl w:ilvl="0" w:tplc="A25E80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A2D6B"/>
    <w:multiLevelType w:val="hybridMultilevel"/>
    <w:tmpl w:val="C936B16A"/>
    <w:lvl w:ilvl="0" w:tplc="E94806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7365E"/>
    <w:multiLevelType w:val="hybridMultilevel"/>
    <w:tmpl w:val="BCA47092"/>
    <w:lvl w:ilvl="0" w:tplc="C70CCA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E4AB3"/>
    <w:multiLevelType w:val="hybridMultilevel"/>
    <w:tmpl w:val="DCB21C22"/>
    <w:lvl w:ilvl="0" w:tplc="2DAC85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452E1"/>
    <w:multiLevelType w:val="hybridMultilevel"/>
    <w:tmpl w:val="0DA491A2"/>
    <w:lvl w:ilvl="0" w:tplc="2640F0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83B05"/>
    <w:multiLevelType w:val="hybridMultilevel"/>
    <w:tmpl w:val="5DD2BA66"/>
    <w:lvl w:ilvl="0" w:tplc="5C00BEF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A2378"/>
    <w:multiLevelType w:val="hybridMultilevel"/>
    <w:tmpl w:val="03982F98"/>
    <w:lvl w:ilvl="0" w:tplc="1B7821F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562139">
    <w:abstractNumId w:val="2"/>
  </w:num>
  <w:num w:numId="2" w16cid:durableId="1829907097">
    <w:abstractNumId w:val="12"/>
  </w:num>
  <w:num w:numId="3" w16cid:durableId="726610437">
    <w:abstractNumId w:val="14"/>
  </w:num>
  <w:num w:numId="4" w16cid:durableId="1908101357">
    <w:abstractNumId w:val="11"/>
  </w:num>
  <w:num w:numId="5" w16cid:durableId="1630479281">
    <w:abstractNumId w:val="13"/>
  </w:num>
  <w:num w:numId="6" w16cid:durableId="462037189">
    <w:abstractNumId w:val="7"/>
  </w:num>
  <w:num w:numId="7" w16cid:durableId="1736274860">
    <w:abstractNumId w:val="10"/>
  </w:num>
  <w:num w:numId="8" w16cid:durableId="1200049591">
    <w:abstractNumId w:val="8"/>
  </w:num>
  <w:num w:numId="9" w16cid:durableId="1405490725">
    <w:abstractNumId w:val="16"/>
  </w:num>
  <w:num w:numId="10" w16cid:durableId="683672587">
    <w:abstractNumId w:val="4"/>
  </w:num>
  <w:num w:numId="11" w16cid:durableId="906304096">
    <w:abstractNumId w:val="17"/>
  </w:num>
  <w:num w:numId="12" w16cid:durableId="1574848472">
    <w:abstractNumId w:val="3"/>
  </w:num>
  <w:num w:numId="13" w16cid:durableId="5138064">
    <w:abstractNumId w:val="6"/>
  </w:num>
  <w:num w:numId="14" w16cid:durableId="1094981458">
    <w:abstractNumId w:val="9"/>
  </w:num>
  <w:num w:numId="15" w16cid:durableId="1511599780">
    <w:abstractNumId w:val="5"/>
  </w:num>
  <w:num w:numId="16" w16cid:durableId="1232035332">
    <w:abstractNumId w:val="1"/>
  </w:num>
  <w:num w:numId="17" w16cid:durableId="1664891002">
    <w:abstractNumId w:val="0"/>
  </w:num>
  <w:num w:numId="18" w16cid:durableId="21065361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58"/>
    <w:rsid w:val="00026C11"/>
    <w:rsid w:val="00035590"/>
    <w:rsid w:val="00040E8F"/>
    <w:rsid w:val="00041899"/>
    <w:rsid w:val="00050F3A"/>
    <w:rsid w:val="000615B2"/>
    <w:rsid w:val="0006429D"/>
    <w:rsid w:val="0007753A"/>
    <w:rsid w:val="000A18CD"/>
    <w:rsid w:val="000D1966"/>
    <w:rsid w:val="000F3DFC"/>
    <w:rsid w:val="000F79B0"/>
    <w:rsid w:val="00153AE2"/>
    <w:rsid w:val="001652FA"/>
    <w:rsid w:val="00172E48"/>
    <w:rsid w:val="0018789A"/>
    <w:rsid w:val="00192D40"/>
    <w:rsid w:val="001A0544"/>
    <w:rsid w:val="001B4001"/>
    <w:rsid w:val="001F5044"/>
    <w:rsid w:val="00203BDD"/>
    <w:rsid w:val="002547AF"/>
    <w:rsid w:val="0027152E"/>
    <w:rsid w:val="002900F5"/>
    <w:rsid w:val="002A471C"/>
    <w:rsid w:val="002B2842"/>
    <w:rsid w:val="002C1BEB"/>
    <w:rsid w:val="002E1612"/>
    <w:rsid w:val="002E56BF"/>
    <w:rsid w:val="002F0E21"/>
    <w:rsid w:val="0030584F"/>
    <w:rsid w:val="00350AF4"/>
    <w:rsid w:val="00365BB6"/>
    <w:rsid w:val="003814EF"/>
    <w:rsid w:val="00461287"/>
    <w:rsid w:val="0047610E"/>
    <w:rsid w:val="00482DFE"/>
    <w:rsid w:val="00494570"/>
    <w:rsid w:val="004C6408"/>
    <w:rsid w:val="00505F24"/>
    <w:rsid w:val="005407D8"/>
    <w:rsid w:val="0054255A"/>
    <w:rsid w:val="005429E6"/>
    <w:rsid w:val="005563C8"/>
    <w:rsid w:val="005A19F8"/>
    <w:rsid w:val="005B3F51"/>
    <w:rsid w:val="005B5763"/>
    <w:rsid w:val="005E6981"/>
    <w:rsid w:val="005F711D"/>
    <w:rsid w:val="00615ADD"/>
    <w:rsid w:val="00655CE2"/>
    <w:rsid w:val="00657200"/>
    <w:rsid w:val="007014CA"/>
    <w:rsid w:val="007052AE"/>
    <w:rsid w:val="0074621A"/>
    <w:rsid w:val="007972BA"/>
    <w:rsid w:val="007A2F8D"/>
    <w:rsid w:val="007A7663"/>
    <w:rsid w:val="007B6C89"/>
    <w:rsid w:val="007C0934"/>
    <w:rsid w:val="007D4C56"/>
    <w:rsid w:val="00804CFE"/>
    <w:rsid w:val="0080729F"/>
    <w:rsid w:val="008B1A02"/>
    <w:rsid w:val="008B7744"/>
    <w:rsid w:val="008F29EF"/>
    <w:rsid w:val="00903C1B"/>
    <w:rsid w:val="009133CC"/>
    <w:rsid w:val="00924279"/>
    <w:rsid w:val="00943958"/>
    <w:rsid w:val="00960C14"/>
    <w:rsid w:val="00996512"/>
    <w:rsid w:val="009C68B7"/>
    <w:rsid w:val="009F6DB6"/>
    <w:rsid w:val="00A03120"/>
    <w:rsid w:val="00A03640"/>
    <w:rsid w:val="00A4059A"/>
    <w:rsid w:val="00A5626D"/>
    <w:rsid w:val="00A57CF8"/>
    <w:rsid w:val="00A63DE2"/>
    <w:rsid w:val="00A74811"/>
    <w:rsid w:val="00A80D08"/>
    <w:rsid w:val="00AC554E"/>
    <w:rsid w:val="00AD5F57"/>
    <w:rsid w:val="00B108ED"/>
    <w:rsid w:val="00B16AC5"/>
    <w:rsid w:val="00B26EC9"/>
    <w:rsid w:val="00B44052"/>
    <w:rsid w:val="00B638CB"/>
    <w:rsid w:val="00B7063E"/>
    <w:rsid w:val="00B73D34"/>
    <w:rsid w:val="00B83994"/>
    <w:rsid w:val="00B87303"/>
    <w:rsid w:val="00BD5586"/>
    <w:rsid w:val="00BF1DA2"/>
    <w:rsid w:val="00C14FE8"/>
    <w:rsid w:val="00C479D6"/>
    <w:rsid w:val="00C55098"/>
    <w:rsid w:val="00C7721F"/>
    <w:rsid w:val="00C84DEB"/>
    <w:rsid w:val="00C917AA"/>
    <w:rsid w:val="00C9327E"/>
    <w:rsid w:val="00CC4258"/>
    <w:rsid w:val="00CD03DF"/>
    <w:rsid w:val="00CF34FE"/>
    <w:rsid w:val="00D134E0"/>
    <w:rsid w:val="00D27DFA"/>
    <w:rsid w:val="00D65CD1"/>
    <w:rsid w:val="00D7096B"/>
    <w:rsid w:val="00D83E24"/>
    <w:rsid w:val="00DC25CA"/>
    <w:rsid w:val="00DF4263"/>
    <w:rsid w:val="00E11C17"/>
    <w:rsid w:val="00E130EB"/>
    <w:rsid w:val="00E32C22"/>
    <w:rsid w:val="00E6661D"/>
    <w:rsid w:val="00EA7C58"/>
    <w:rsid w:val="00EF0B74"/>
    <w:rsid w:val="00F00245"/>
    <w:rsid w:val="00F21833"/>
    <w:rsid w:val="00F24838"/>
    <w:rsid w:val="00F256ED"/>
    <w:rsid w:val="00F35834"/>
    <w:rsid w:val="00F57615"/>
    <w:rsid w:val="00F87730"/>
    <w:rsid w:val="00FB63E5"/>
    <w:rsid w:val="00FD3666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297CB"/>
  <w15:chartTrackingRefBased/>
  <w15:docId w15:val="{38405BCB-01A7-4682-91D9-7829ACDD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5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5CD1"/>
  </w:style>
  <w:style w:type="paragraph" w:styleId="Pidipagina">
    <w:name w:val="footer"/>
    <w:basedOn w:val="Normale"/>
    <w:link w:val="PidipaginaCarattere"/>
    <w:uiPriority w:val="99"/>
    <w:unhideWhenUsed/>
    <w:rsid w:val="00D65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5CD1"/>
  </w:style>
  <w:style w:type="table" w:styleId="Grigliatabella">
    <w:name w:val="Table Grid"/>
    <w:basedOn w:val="Tabellanormale"/>
    <w:uiPriority w:val="59"/>
    <w:rsid w:val="004761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44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onistica.fvg@lnd.it" TargetMode="External"/><Relationship Id="rId13" Type="http://schemas.openxmlformats.org/officeDocument/2006/relationships/hyperlink" Target="https://www.figc.it/it/giovani/territorio/mappa-del-territorio/friuli-venezia-giulia/comunicazioni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our22@sportesalute.eu" TargetMode="External"/><Relationship Id="rId17" Type="http://schemas.openxmlformats.org/officeDocument/2006/relationships/hyperlink" Target="https://www.figc.it/it/giovani/territorio/mappa-del-territorio/friuli-venezia-giulia/comunicazioni/camp-estivi-2021/" TargetMode="External"/><Relationship Id="rId2" Type="http://schemas.openxmlformats.org/officeDocument/2006/relationships/styles" Target="styles.xml"/><Relationship Id="rId16" Type="http://schemas.openxmlformats.org/officeDocument/2006/relationships/hyperlink" Target="mailto:sgs.attivitadibase@figc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ortesalute.eu/tour/eventi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gs.segreteria@figc.it" TargetMode="External"/><Relationship Id="rId10" Type="http://schemas.openxmlformats.org/officeDocument/2006/relationships/hyperlink" Target="https://www.regione.fvg.it/rafvg/cms/RAFVG/cultura-sport/sport/FOGLIA221/articolo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gonistica.lndfvg@pec.it" TargetMode="External"/><Relationship Id="rId14" Type="http://schemas.openxmlformats.org/officeDocument/2006/relationships/hyperlink" Target="mailto:friuliveneziagiulia.sgs@fig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9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udpc02</dc:creator>
  <cp:keywords/>
  <dc:description/>
  <cp:lastModifiedBy>topc01</cp:lastModifiedBy>
  <cp:revision>76</cp:revision>
  <cp:lastPrinted>2022-06-22T17:09:00Z</cp:lastPrinted>
  <dcterms:created xsi:type="dcterms:W3CDTF">2022-06-10T10:18:00Z</dcterms:created>
  <dcterms:modified xsi:type="dcterms:W3CDTF">2022-06-29T12:53:00Z</dcterms:modified>
</cp:coreProperties>
</file>